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ADC" w:rsidRDefault="00B93ADC">
      <w:pPr>
        <w:pStyle w:val="Corpodetexto"/>
        <w:ind w:left="0"/>
        <w:jc w:val="left"/>
        <w:rPr>
          <w:rFonts w:ascii="Times New Roman"/>
          <w:sz w:val="20"/>
        </w:rPr>
      </w:pPr>
    </w:p>
    <w:p w:rsidR="00B93ADC" w:rsidRDefault="00B93ADC">
      <w:pPr>
        <w:pStyle w:val="Corpodetexto"/>
        <w:spacing w:before="7"/>
        <w:ind w:left="0"/>
        <w:jc w:val="left"/>
        <w:rPr>
          <w:rFonts w:ascii="Times New Roman"/>
          <w:sz w:val="13"/>
        </w:rPr>
      </w:pPr>
    </w:p>
    <w:p w:rsidR="00B93ADC" w:rsidRDefault="00D12656">
      <w:pPr>
        <w:pStyle w:val="Corpodetexto"/>
        <w:ind w:left="2356"/>
        <w:jc w:val="left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inline distT="0" distB="0" distL="0" distR="0">
            <wp:extent cx="2886098" cy="283797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98" cy="2837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ADC" w:rsidRDefault="00B93ADC">
      <w:pPr>
        <w:pStyle w:val="Corpodetexto"/>
        <w:spacing w:before="3"/>
        <w:ind w:left="0"/>
        <w:jc w:val="left"/>
        <w:rPr>
          <w:rFonts w:ascii="Times New Roman"/>
          <w:sz w:val="14"/>
        </w:rPr>
      </w:pPr>
    </w:p>
    <w:p w:rsidR="00B93ADC" w:rsidRDefault="00D12656">
      <w:pPr>
        <w:spacing w:before="88"/>
        <w:ind w:left="113" w:right="265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MUNICÍPIO</w:t>
      </w:r>
      <w:r>
        <w:rPr>
          <w:rFonts w:ascii="Arial" w:hAnsi="Arial"/>
          <w:b/>
          <w:spacing w:val="-1"/>
          <w:sz w:val="36"/>
        </w:rPr>
        <w:t xml:space="preserve"> </w:t>
      </w:r>
      <w:r>
        <w:rPr>
          <w:rFonts w:ascii="Arial" w:hAnsi="Arial"/>
          <w:b/>
          <w:sz w:val="36"/>
        </w:rPr>
        <w:t>DE</w:t>
      </w:r>
      <w:r>
        <w:rPr>
          <w:rFonts w:ascii="Arial" w:hAnsi="Arial"/>
          <w:b/>
          <w:spacing w:val="-1"/>
          <w:sz w:val="36"/>
        </w:rPr>
        <w:t xml:space="preserve"> </w:t>
      </w:r>
      <w:r>
        <w:rPr>
          <w:rFonts w:ascii="Arial" w:hAnsi="Arial"/>
          <w:b/>
          <w:sz w:val="36"/>
        </w:rPr>
        <w:t>VISTA</w:t>
      </w:r>
      <w:r>
        <w:rPr>
          <w:rFonts w:ascii="Arial" w:hAnsi="Arial"/>
          <w:b/>
          <w:spacing w:val="-3"/>
          <w:sz w:val="36"/>
        </w:rPr>
        <w:t xml:space="preserve"> </w:t>
      </w:r>
      <w:r>
        <w:rPr>
          <w:rFonts w:ascii="Arial" w:hAnsi="Arial"/>
          <w:b/>
          <w:sz w:val="36"/>
        </w:rPr>
        <w:t>ALEGRE</w:t>
      </w:r>
      <w:r>
        <w:rPr>
          <w:rFonts w:ascii="Arial" w:hAnsi="Arial"/>
          <w:b/>
          <w:spacing w:val="-2"/>
          <w:sz w:val="36"/>
        </w:rPr>
        <w:t xml:space="preserve"> </w:t>
      </w:r>
      <w:r>
        <w:rPr>
          <w:rFonts w:ascii="Arial" w:hAnsi="Arial"/>
          <w:b/>
          <w:sz w:val="36"/>
        </w:rPr>
        <w:t>DO</w:t>
      </w:r>
      <w:r>
        <w:rPr>
          <w:rFonts w:ascii="Arial" w:hAnsi="Arial"/>
          <w:b/>
          <w:spacing w:val="3"/>
          <w:sz w:val="36"/>
        </w:rPr>
        <w:t xml:space="preserve"> </w:t>
      </w:r>
      <w:r>
        <w:rPr>
          <w:rFonts w:ascii="Arial" w:hAnsi="Arial"/>
          <w:b/>
          <w:sz w:val="36"/>
        </w:rPr>
        <w:t>ALTO</w:t>
      </w:r>
    </w:p>
    <w:p w:rsidR="00B93ADC" w:rsidRDefault="00B93ADC">
      <w:pPr>
        <w:pStyle w:val="Corpodetexto"/>
        <w:ind w:left="0"/>
        <w:jc w:val="left"/>
        <w:rPr>
          <w:rFonts w:ascii="Arial"/>
          <w:b/>
          <w:sz w:val="48"/>
        </w:rPr>
      </w:pPr>
    </w:p>
    <w:p w:rsidR="00B93ADC" w:rsidRDefault="00D12656">
      <w:pPr>
        <w:pStyle w:val="Ttulo"/>
      </w:pPr>
      <w:r>
        <w:rPr>
          <w:color w:val="585858"/>
        </w:rPr>
        <w:t>CONSTRUÇÃO DE ARQUIBANCADA</w:t>
      </w:r>
      <w:r>
        <w:rPr>
          <w:color w:val="585858"/>
          <w:spacing w:val="-142"/>
        </w:rPr>
        <w:t xml:space="preserve"> </w:t>
      </w:r>
      <w:r>
        <w:rPr>
          <w:color w:val="585858"/>
        </w:rPr>
        <w:t>NO</w:t>
      </w:r>
      <w:r>
        <w:rPr>
          <w:color w:val="585858"/>
          <w:spacing w:val="-1"/>
        </w:rPr>
        <w:t xml:space="preserve"> </w:t>
      </w:r>
      <w:r>
        <w:rPr>
          <w:color w:val="585858"/>
        </w:rPr>
        <w:t>ESTÁDIO MUNICIPAL</w:t>
      </w:r>
    </w:p>
    <w:p w:rsidR="00B93ADC" w:rsidRDefault="00D12656">
      <w:pPr>
        <w:spacing w:before="4"/>
        <w:ind w:left="114" w:right="264"/>
        <w:jc w:val="center"/>
        <w:rPr>
          <w:rFonts w:ascii="Arial"/>
          <w:b/>
          <w:sz w:val="48"/>
        </w:rPr>
      </w:pPr>
      <w:r>
        <w:rPr>
          <w:rFonts w:ascii="Arial"/>
          <w:b/>
          <w:sz w:val="48"/>
        </w:rPr>
        <w:t>Memorial</w:t>
      </w:r>
      <w:r>
        <w:rPr>
          <w:rFonts w:ascii="Arial"/>
          <w:b/>
          <w:spacing w:val="-2"/>
          <w:sz w:val="48"/>
        </w:rPr>
        <w:t xml:space="preserve"> </w:t>
      </w:r>
      <w:r>
        <w:rPr>
          <w:rFonts w:ascii="Arial"/>
          <w:b/>
          <w:sz w:val="48"/>
        </w:rPr>
        <w:t>Descritivo</w:t>
      </w: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spacing w:before="9"/>
        <w:ind w:left="0"/>
        <w:jc w:val="left"/>
        <w:rPr>
          <w:rFonts w:ascii="Arial"/>
          <w:b/>
          <w:sz w:val="24"/>
        </w:rPr>
      </w:pPr>
    </w:p>
    <w:p w:rsidR="00B93ADC" w:rsidRDefault="00B93ADC">
      <w:pPr>
        <w:spacing w:line="229" w:lineRule="exact"/>
        <w:ind w:left="415" w:right="5"/>
        <w:jc w:val="center"/>
        <w:rPr>
          <w:rFonts w:ascii="Arial"/>
          <w:b/>
          <w:sz w:val="20"/>
        </w:rPr>
      </w:pPr>
    </w:p>
    <w:p w:rsidR="00B93ADC" w:rsidRDefault="00B93ADC">
      <w:pPr>
        <w:spacing w:line="229" w:lineRule="exact"/>
        <w:jc w:val="center"/>
        <w:rPr>
          <w:rFonts w:ascii="Arial"/>
          <w:sz w:val="20"/>
        </w:rPr>
        <w:sectPr w:rsidR="00B93ADC">
          <w:type w:val="continuous"/>
          <w:pgSz w:w="11910" w:h="16840"/>
          <w:pgMar w:top="1580" w:right="880" w:bottom="280" w:left="1600" w:header="720" w:footer="720" w:gutter="0"/>
          <w:cols w:space="720"/>
        </w:sect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D12656">
      <w:pPr>
        <w:spacing w:before="213"/>
        <w:ind w:left="114" w:right="26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SUMÁRIO</w:t>
      </w:r>
    </w:p>
    <w:sdt>
      <w:sdtPr>
        <w:id w:val="1276984928"/>
        <w:docPartObj>
          <w:docPartGallery w:val="Table of Contents"/>
          <w:docPartUnique/>
        </w:docPartObj>
      </w:sdtPr>
      <w:sdtEndPr/>
      <w:sdtContent>
        <w:p w:rsidR="00B93ADC" w:rsidRDefault="00D12656">
          <w:pPr>
            <w:pStyle w:val="Sumrio1"/>
            <w:tabs>
              <w:tab w:val="right" w:leader="dot" w:pos="9163"/>
            </w:tabs>
            <w:spacing w:before="547"/>
            <w:ind w:left="668" w:firstLine="0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INTRODUÇÃO</w:t>
            </w:r>
            <w:r>
              <w:tab/>
              <w:t>2</w:t>
            </w:r>
          </w:hyperlink>
        </w:p>
        <w:p w:rsidR="00B93ADC" w:rsidRDefault="00D12656">
          <w:pPr>
            <w:pStyle w:val="Sumrio1"/>
            <w:tabs>
              <w:tab w:val="right" w:leader="dot" w:pos="9163"/>
            </w:tabs>
            <w:ind w:left="668" w:firstLine="0"/>
          </w:pPr>
          <w:hyperlink w:anchor="_bookmark1" w:history="1">
            <w:r>
              <w:t>DADOS</w:t>
            </w:r>
            <w:r>
              <w:rPr>
                <w:spacing w:val="-1"/>
              </w:rPr>
              <w:t xml:space="preserve"> </w:t>
            </w:r>
            <w:r>
              <w:t>DA EMPRESA PROJETISTA</w:t>
            </w:r>
            <w:r>
              <w:tab/>
              <w:t>2</w:t>
            </w:r>
          </w:hyperlink>
        </w:p>
        <w:p w:rsidR="00B93ADC" w:rsidRDefault="00D12656">
          <w:pPr>
            <w:pStyle w:val="Sumrio1"/>
            <w:tabs>
              <w:tab w:val="right" w:leader="dot" w:pos="9163"/>
            </w:tabs>
            <w:spacing w:before="99"/>
            <w:ind w:left="668" w:firstLine="0"/>
          </w:pPr>
          <w:hyperlink w:anchor="_bookmark2" w:history="1">
            <w:r>
              <w:t>CARACTERIZAÇÃO</w:t>
            </w:r>
            <w:r>
              <w:rPr>
                <w:spacing w:val="1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OBRA</w:t>
            </w:r>
            <w:r>
              <w:tab/>
              <w:t>2</w:t>
            </w:r>
          </w:hyperlink>
        </w:p>
        <w:p w:rsidR="00B93ADC" w:rsidRDefault="00D12656">
          <w:pPr>
            <w:pStyle w:val="Sumrio1"/>
            <w:tabs>
              <w:tab w:val="right" w:leader="dot" w:pos="9163"/>
            </w:tabs>
            <w:ind w:left="668" w:firstLine="0"/>
          </w:pPr>
          <w:hyperlink w:anchor="_bookmark3" w:history="1">
            <w:r>
              <w:t>QUADRO</w:t>
            </w:r>
            <w:r>
              <w:rPr>
                <w:spacing w:val="1"/>
              </w:rPr>
              <w:t xml:space="preserve"> </w:t>
            </w:r>
            <w:r>
              <w:t>DE ÁREAS</w:t>
            </w:r>
            <w:r>
              <w:tab/>
              <w:t>2</w:t>
            </w:r>
          </w:hyperlink>
        </w:p>
        <w:p w:rsidR="00B93ADC" w:rsidRDefault="00D12656">
          <w:pPr>
            <w:pStyle w:val="Sumrio1"/>
            <w:tabs>
              <w:tab w:val="right" w:leader="dot" w:pos="9163"/>
            </w:tabs>
            <w:ind w:left="668" w:firstLine="0"/>
          </w:pPr>
          <w:hyperlink w:anchor="_bookmark4" w:history="1">
            <w:r>
              <w:t>ORIENTAÇÕES</w:t>
            </w:r>
            <w:r>
              <w:rPr>
                <w:spacing w:val="-3"/>
              </w:rPr>
              <w:t xml:space="preserve"> </w:t>
            </w:r>
            <w:r>
              <w:t>GERAIS</w:t>
            </w:r>
            <w:r>
              <w:tab/>
              <w:t>2</w:t>
            </w:r>
          </w:hyperlink>
        </w:p>
        <w:p w:rsidR="00B93ADC" w:rsidRDefault="00D12656">
          <w:pPr>
            <w:pStyle w:val="Sumrio1"/>
            <w:tabs>
              <w:tab w:val="right" w:leader="dot" w:pos="9163"/>
            </w:tabs>
            <w:ind w:left="668" w:firstLine="0"/>
          </w:pPr>
          <w:hyperlink w:anchor="_bookmark5" w:history="1">
            <w:r>
              <w:t>ESPECIFICAÇÕES</w:t>
            </w:r>
            <w:r>
              <w:rPr>
                <w:spacing w:val="-3"/>
              </w:rPr>
              <w:t xml:space="preserve"> </w:t>
            </w:r>
            <w:r>
              <w:t>TÉCNICAS</w:t>
            </w:r>
            <w:r>
              <w:tab/>
              <w:t>3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spacing w:before="103"/>
            <w:ind w:hanging="534"/>
          </w:pPr>
          <w:hyperlink w:anchor="_bookmark6" w:history="1">
            <w:r>
              <w:t>SERVIÇOS</w:t>
            </w:r>
            <w:r>
              <w:rPr>
                <w:spacing w:val="-1"/>
              </w:rPr>
              <w:t xml:space="preserve"> </w:t>
            </w:r>
            <w:r>
              <w:t>PRELIMINARES</w:t>
            </w:r>
            <w:r>
              <w:tab/>
              <w:t>3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7" w:history="1">
            <w:r>
              <w:t>DEMOLIÇÕES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RETIRADAS</w:t>
            </w:r>
            <w:r>
              <w:tab/>
              <w:t>4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spacing w:before="99"/>
            <w:ind w:hanging="534"/>
          </w:pPr>
          <w:hyperlink w:anchor="_bookmark8" w:history="1">
            <w:r>
              <w:t>FUNDAÇÕES</w:t>
            </w:r>
            <w:r>
              <w:rPr>
                <w:spacing w:val="-1"/>
              </w:rPr>
              <w:t xml:space="preserve"> </w:t>
            </w:r>
            <w:r>
              <w:t>E MOVIMENTAÇÕES DE</w:t>
            </w:r>
            <w:r>
              <w:rPr>
                <w:spacing w:val="-2"/>
              </w:rPr>
              <w:t xml:space="preserve"> </w:t>
            </w:r>
            <w:r>
              <w:t>TERRA</w:t>
            </w:r>
            <w:r>
              <w:tab/>
              <w:t>4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9" w:history="1">
            <w:r>
              <w:t>ESTRUTURA</w:t>
            </w:r>
            <w:r>
              <w:tab/>
              <w:t>6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0" w:history="1">
            <w:r>
              <w:t>PAREDES</w:t>
            </w:r>
            <w:r>
              <w:rPr>
                <w:spacing w:val="-2"/>
              </w:rPr>
              <w:t xml:space="preserve"> </w:t>
            </w:r>
            <w:r>
              <w:t>E DIVISÓRIAS</w:t>
            </w:r>
            <w:r>
              <w:tab/>
              <w:t>7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1" w:history="1">
            <w:r>
              <w:t>COBERTURAS,</w:t>
            </w:r>
            <w:r>
              <w:rPr>
                <w:spacing w:val="1"/>
              </w:rPr>
              <w:t xml:space="preserve"> </w:t>
            </w:r>
            <w:r>
              <w:t>FORROS E PROTEÇÕES</w:t>
            </w:r>
            <w:r>
              <w:tab/>
              <w:t>8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2" w:history="1">
            <w:r>
              <w:t>ESQUADRIAS</w:t>
            </w:r>
            <w:r>
              <w:rPr>
                <w:spacing w:val="-1"/>
              </w:rPr>
              <w:t xml:space="preserve"> </w:t>
            </w:r>
            <w:r>
              <w:t>E VIDROS</w:t>
            </w:r>
            <w:r>
              <w:tab/>
              <w:t>9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3" w:history="1">
            <w:r>
              <w:t>REVESTIMENTOS</w:t>
            </w:r>
            <w:r>
              <w:tab/>
              <w:t>12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spacing w:before="99"/>
            <w:ind w:hanging="534"/>
          </w:pPr>
          <w:hyperlink w:anchor="_bookmark14" w:history="1">
            <w:r>
              <w:t>PISOS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PAVIMENTAÇÕES</w:t>
            </w:r>
            <w:r>
              <w:tab/>
              <w:t>13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5" w:history="1">
            <w:r>
              <w:t>INSTALAÇÕES</w:t>
            </w:r>
            <w:r>
              <w:rPr>
                <w:spacing w:val="-4"/>
              </w:rPr>
              <w:t xml:space="preserve"> </w:t>
            </w:r>
            <w:r>
              <w:t>HIDRÁULICAS</w:t>
            </w:r>
            <w:r>
              <w:tab/>
              <w:t>15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6" w:history="1">
            <w:r>
              <w:t>INSTALAÇÕES</w:t>
            </w:r>
            <w:r>
              <w:rPr>
                <w:spacing w:val="-4"/>
              </w:rPr>
              <w:t xml:space="preserve"> </w:t>
            </w:r>
            <w:r>
              <w:t>ELÉTRICAS E SPDA</w:t>
            </w:r>
            <w:r>
              <w:tab/>
              <w:t>23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7" w:history="1">
            <w:r>
              <w:t>INSTALAÇÕES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t>REVENÇÃO</w:t>
            </w:r>
            <w:r>
              <w:rPr>
                <w:spacing w:val="2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COMBATE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INCÊNDIO</w:t>
            </w:r>
            <w:r>
              <w:tab/>
              <w:t>31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18" w:history="1">
            <w:r>
              <w:t>PINTURAS</w:t>
            </w:r>
            <w:r>
              <w:tab/>
              <w:t>32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spacing w:before="102"/>
            <w:ind w:hanging="534"/>
          </w:pPr>
          <w:hyperlink w:anchor="_bookmark19" w:history="1">
            <w:r>
              <w:t>URBANIZAÇÃO, EQUIPAMENTOS,</w:t>
            </w:r>
            <w:r>
              <w:rPr>
                <w:spacing w:val="-2"/>
              </w:rPr>
              <w:t xml:space="preserve"> </w:t>
            </w:r>
            <w:r>
              <w:t>PAISAGISMO E</w:t>
            </w:r>
            <w:r>
              <w:rPr>
                <w:spacing w:val="-4"/>
              </w:rPr>
              <w:t xml:space="preserve"> </w:t>
            </w:r>
            <w:r>
              <w:t>FECHAMENTOS</w:t>
            </w:r>
            <w:r>
              <w:tab/>
              <w:t>34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20" w:history="1">
            <w:r>
              <w:t>QUADRAS,</w:t>
            </w:r>
            <w:r>
              <w:rPr>
                <w:spacing w:val="1"/>
              </w:rPr>
              <w:t xml:space="preserve"> </w:t>
            </w:r>
            <w:r>
              <w:t>ARQUIBANCADA E</w:t>
            </w:r>
            <w:r>
              <w:rPr>
                <w:spacing w:val="-1"/>
              </w:rPr>
              <w:t xml:space="preserve"> </w:t>
            </w:r>
            <w:r>
              <w:t>QUIOSQUES</w:t>
            </w:r>
            <w:r>
              <w:tab/>
              <w:t>35</w:t>
            </w:r>
          </w:hyperlink>
        </w:p>
        <w:p w:rsidR="00B93ADC" w:rsidRDefault="00D12656">
          <w:pPr>
            <w:pStyle w:val="Sumrio1"/>
            <w:numPr>
              <w:ilvl w:val="0"/>
              <w:numId w:val="11"/>
            </w:numPr>
            <w:tabs>
              <w:tab w:val="left" w:pos="1201"/>
              <w:tab w:val="left" w:pos="1202"/>
              <w:tab w:val="right" w:leader="dot" w:pos="9163"/>
            </w:tabs>
            <w:ind w:hanging="534"/>
          </w:pPr>
          <w:hyperlink w:anchor="_bookmark21" w:history="1">
            <w:r>
              <w:t>SERVIÇOS</w:t>
            </w:r>
            <w:r>
              <w:rPr>
                <w:spacing w:val="-1"/>
              </w:rPr>
              <w:t xml:space="preserve"> </w:t>
            </w:r>
            <w:r>
              <w:t>COMPLEMENTARES E FINAIS</w:t>
            </w:r>
            <w:r>
              <w:tab/>
              <w:t>38</w:t>
            </w:r>
          </w:hyperlink>
        </w:p>
        <w:p w:rsidR="00B93ADC" w:rsidRDefault="00D12656">
          <w:pPr>
            <w:pStyle w:val="Sumrio1"/>
            <w:tabs>
              <w:tab w:val="right" w:leader="dot" w:pos="9163"/>
            </w:tabs>
            <w:ind w:left="668" w:firstLine="0"/>
          </w:pPr>
          <w:hyperlink w:anchor="_bookmark22" w:history="1">
            <w:r>
              <w:t>CONSIDERAÇÕES FINAIS</w:t>
            </w:r>
            <w:r>
              <w:tab/>
              <w:t>38</w:t>
            </w:r>
          </w:hyperlink>
        </w:p>
        <w:p w:rsidR="00B93ADC" w:rsidRDefault="00D12656">
          <w:r>
            <w:fldChar w:fldCharType="end"/>
          </w:r>
        </w:p>
      </w:sdtContent>
    </w:sdt>
    <w:p w:rsidR="00B93ADC" w:rsidRDefault="00B93ADC">
      <w:pPr>
        <w:sectPr w:rsidR="00B93ADC">
          <w:headerReference w:type="default" r:id="rId8"/>
          <w:footerReference w:type="default" r:id="rId9"/>
          <w:pgSz w:w="11910" w:h="16840"/>
          <w:pgMar w:top="1580" w:right="880" w:bottom="860" w:left="1600" w:header="283" w:footer="661" w:gutter="0"/>
          <w:pgNumType w:start="1"/>
          <w:cols w:space="720"/>
        </w:sectPr>
      </w:pPr>
    </w:p>
    <w:p w:rsidR="00B93ADC" w:rsidRDefault="00B93ADC">
      <w:pPr>
        <w:pStyle w:val="Corpodetexto"/>
        <w:spacing w:before="7"/>
        <w:ind w:left="0"/>
        <w:jc w:val="left"/>
        <w:rPr>
          <w:sz w:val="33"/>
        </w:rPr>
      </w:pPr>
    </w:p>
    <w:p w:rsidR="00B93ADC" w:rsidRDefault="00D12656">
      <w:pPr>
        <w:pStyle w:val="Ttulo1"/>
        <w:ind w:left="102" w:firstLine="0"/>
      </w:pPr>
      <w:bookmarkStart w:id="0" w:name="_bookmark0"/>
      <w:bookmarkEnd w:id="0"/>
      <w:r>
        <w:t>INTRODUÇÃO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Corpodetexto"/>
        <w:spacing w:before="1"/>
        <w:ind w:right="249" w:firstLine="566"/>
      </w:pPr>
      <w:r>
        <w:rPr>
          <w:spacing w:val="-1"/>
        </w:rPr>
        <w:t>Este</w:t>
      </w:r>
      <w:r>
        <w:rPr>
          <w:spacing w:val="-13"/>
        </w:rPr>
        <w:t xml:space="preserve"> </w:t>
      </w:r>
      <w:r>
        <w:rPr>
          <w:spacing w:val="-1"/>
        </w:rPr>
        <w:t>Memorial</w:t>
      </w:r>
      <w:r>
        <w:rPr>
          <w:spacing w:val="-14"/>
        </w:rPr>
        <w:t xml:space="preserve"> </w:t>
      </w:r>
      <w:r>
        <w:t>Descritivo</w:t>
      </w:r>
      <w:r>
        <w:rPr>
          <w:spacing w:val="-15"/>
        </w:rPr>
        <w:t xml:space="preserve"> </w:t>
      </w:r>
      <w:r>
        <w:t>compreende</w:t>
      </w:r>
      <w:r>
        <w:rPr>
          <w:spacing w:val="-13"/>
        </w:rPr>
        <w:t xml:space="preserve"> </w:t>
      </w:r>
      <w:r>
        <w:t>um</w:t>
      </w:r>
      <w:r>
        <w:rPr>
          <w:spacing w:val="-14"/>
        </w:rPr>
        <w:t xml:space="preserve"> </w:t>
      </w:r>
      <w:r>
        <w:t>conjunto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discriminações</w:t>
      </w:r>
      <w:r>
        <w:rPr>
          <w:spacing w:val="-15"/>
        </w:rPr>
        <w:t xml:space="preserve"> </w:t>
      </w:r>
      <w:r>
        <w:t>técnicas,</w:t>
      </w:r>
      <w:r>
        <w:rPr>
          <w:spacing w:val="-14"/>
        </w:rPr>
        <w:t xml:space="preserve"> </w:t>
      </w:r>
      <w:r>
        <w:t>critérios,</w:t>
      </w:r>
      <w:r>
        <w:rPr>
          <w:spacing w:val="-59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procedimentos</w:t>
      </w:r>
      <w:r>
        <w:rPr>
          <w:spacing w:val="1"/>
        </w:rPr>
        <w:t xml:space="preserve"> </w:t>
      </w:r>
      <w:r>
        <w:t>estabelecidos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CONSTRUÇÃO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ARQUIBANCADA</w:t>
      </w:r>
      <w:r>
        <w:rPr>
          <w:spacing w:val="-1"/>
        </w:rPr>
        <w:t xml:space="preserve"> </w:t>
      </w:r>
      <w:r>
        <w:t>COBERTA NO</w:t>
      </w:r>
      <w:r>
        <w:rPr>
          <w:spacing w:val="1"/>
        </w:rPr>
        <w:t xml:space="preserve"> </w:t>
      </w:r>
      <w:r>
        <w:t>ESTÁDIO</w:t>
      </w:r>
      <w:r>
        <w:rPr>
          <w:spacing w:val="2"/>
        </w:rPr>
        <w:t xml:space="preserve"> </w:t>
      </w:r>
      <w:r>
        <w:t>MUNICIPAL.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ind w:left="102" w:firstLine="0"/>
      </w:pPr>
      <w:bookmarkStart w:id="1" w:name="_bookmark1"/>
      <w:bookmarkEnd w:id="1"/>
      <w:r>
        <w:t>DADOS</w:t>
      </w:r>
      <w:r>
        <w:rPr>
          <w:spacing w:val="-1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PROJETISTA</w:t>
      </w:r>
    </w:p>
    <w:p w:rsidR="00B93ADC" w:rsidRDefault="00B93ADC">
      <w:pPr>
        <w:pStyle w:val="Corpodetexto"/>
        <w:spacing w:before="5"/>
        <w:ind w:left="0"/>
        <w:jc w:val="left"/>
        <w:rPr>
          <w:rFonts w:ascii="Arial"/>
          <w:b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968"/>
        <w:gridCol w:w="6106"/>
      </w:tblGrid>
      <w:tr w:rsidR="00B93ADC">
        <w:trPr>
          <w:trHeight w:val="247"/>
        </w:trPr>
        <w:tc>
          <w:tcPr>
            <w:tcW w:w="2968" w:type="dxa"/>
          </w:tcPr>
          <w:p w:rsidR="00B93ADC" w:rsidRDefault="00D12656">
            <w:pPr>
              <w:pStyle w:val="TableParagraph"/>
              <w:spacing w:line="228" w:lineRule="exact"/>
            </w:pPr>
            <w:r>
              <w:t>Razão</w:t>
            </w:r>
            <w:r>
              <w:rPr>
                <w:spacing w:val="29"/>
              </w:rPr>
              <w:t xml:space="preserve"> </w:t>
            </w:r>
            <w:r>
              <w:t>Social:</w:t>
            </w:r>
          </w:p>
        </w:tc>
        <w:tc>
          <w:tcPr>
            <w:tcW w:w="6106" w:type="dxa"/>
          </w:tcPr>
          <w:p w:rsidR="00B93ADC" w:rsidRDefault="00D12656">
            <w:pPr>
              <w:pStyle w:val="TableParagraph"/>
              <w:spacing w:line="228" w:lineRule="exact"/>
              <w:ind w:left="0" w:right="110"/>
              <w:jc w:val="right"/>
            </w:pPr>
            <w:r>
              <w:t>Hammine</w:t>
            </w:r>
            <w:r>
              <w:rPr>
                <w:spacing w:val="35"/>
              </w:rPr>
              <w:t xml:space="preserve"> </w:t>
            </w:r>
            <w:r>
              <w:t>Engenharia</w:t>
            </w:r>
            <w:r>
              <w:rPr>
                <w:spacing w:val="43"/>
              </w:rPr>
              <w:t xml:space="preserve"> </w:t>
            </w:r>
            <w:r>
              <w:t>Ltda.</w:t>
            </w:r>
          </w:p>
        </w:tc>
      </w:tr>
      <w:tr w:rsidR="00B93ADC">
        <w:trPr>
          <w:trHeight w:val="253"/>
        </w:trPr>
        <w:tc>
          <w:tcPr>
            <w:tcW w:w="2968" w:type="dxa"/>
            <w:shd w:val="clear" w:color="auto" w:fill="F1F1F1"/>
          </w:tcPr>
          <w:p w:rsidR="00B93ADC" w:rsidRDefault="00D12656">
            <w:pPr>
              <w:pStyle w:val="TableParagraph"/>
              <w:spacing w:line="232" w:lineRule="exact"/>
            </w:pPr>
            <w:r>
              <w:t>CNPJ:</w:t>
            </w:r>
          </w:p>
        </w:tc>
        <w:tc>
          <w:tcPr>
            <w:tcW w:w="6106" w:type="dxa"/>
            <w:shd w:val="clear" w:color="auto" w:fill="F1F1F1"/>
          </w:tcPr>
          <w:p w:rsidR="00B93ADC" w:rsidRDefault="00D12656">
            <w:pPr>
              <w:pStyle w:val="TableParagraph"/>
              <w:spacing w:line="232" w:lineRule="exact"/>
              <w:ind w:left="0" w:right="104"/>
              <w:jc w:val="right"/>
            </w:pPr>
            <w:r>
              <w:t>30.274.663/0001-65</w:t>
            </w:r>
          </w:p>
        </w:tc>
      </w:tr>
      <w:tr w:rsidR="00B93ADC">
        <w:trPr>
          <w:trHeight w:val="253"/>
        </w:trPr>
        <w:tc>
          <w:tcPr>
            <w:tcW w:w="2968" w:type="dxa"/>
          </w:tcPr>
          <w:p w:rsidR="00B93ADC" w:rsidRDefault="00D12656">
            <w:pPr>
              <w:pStyle w:val="TableParagraph"/>
              <w:spacing w:line="234" w:lineRule="exact"/>
            </w:pPr>
            <w:r>
              <w:t>Responsável</w:t>
            </w:r>
            <w:r>
              <w:rPr>
                <w:spacing w:val="48"/>
              </w:rPr>
              <w:t xml:space="preserve"> </w:t>
            </w:r>
            <w:r>
              <w:t>Técnico:</w:t>
            </w:r>
          </w:p>
        </w:tc>
        <w:tc>
          <w:tcPr>
            <w:tcW w:w="6106" w:type="dxa"/>
          </w:tcPr>
          <w:p w:rsidR="00B93ADC" w:rsidRDefault="00D12656">
            <w:pPr>
              <w:pStyle w:val="TableParagraph"/>
              <w:spacing w:line="234" w:lineRule="exact"/>
              <w:ind w:left="0" w:right="110"/>
              <w:jc w:val="right"/>
            </w:pPr>
            <w:r>
              <w:t>Said</w:t>
            </w:r>
            <w:r>
              <w:rPr>
                <w:spacing w:val="36"/>
              </w:rPr>
              <w:t xml:space="preserve"> </w:t>
            </w:r>
            <w:r>
              <w:t>Abou</w:t>
            </w:r>
            <w:r>
              <w:rPr>
                <w:spacing w:val="36"/>
              </w:rPr>
              <w:t xml:space="preserve"> </w:t>
            </w:r>
            <w:r>
              <w:t>Hammine</w:t>
            </w:r>
            <w:r>
              <w:rPr>
                <w:spacing w:val="36"/>
              </w:rPr>
              <w:t xml:space="preserve"> </w:t>
            </w:r>
            <w:r>
              <w:t>Filho,</w:t>
            </w:r>
            <w:r>
              <w:rPr>
                <w:spacing w:val="38"/>
              </w:rPr>
              <w:t xml:space="preserve"> </w:t>
            </w:r>
            <w:r>
              <w:t>CREA-SP:</w:t>
            </w:r>
            <w:r>
              <w:rPr>
                <w:spacing w:val="39"/>
              </w:rPr>
              <w:t xml:space="preserve"> </w:t>
            </w:r>
            <w:r>
              <w:t>506.301.169-7</w:t>
            </w:r>
          </w:p>
        </w:tc>
      </w:tr>
      <w:tr w:rsidR="00B93ADC">
        <w:trPr>
          <w:trHeight w:val="251"/>
        </w:trPr>
        <w:tc>
          <w:tcPr>
            <w:tcW w:w="2968" w:type="dxa"/>
            <w:shd w:val="clear" w:color="auto" w:fill="F1F1F1"/>
          </w:tcPr>
          <w:p w:rsidR="00B93ADC" w:rsidRDefault="00D12656">
            <w:pPr>
              <w:pStyle w:val="TableParagraph"/>
              <w:spacing w:line="232" w:lineRule="exact"/>
            </w:pPr>
            <w:r>
              <w:t>A.R.T.</w:t>
            </w:r>
            <w:r>
              <w:rPr>
                <w:spacing w:val="25"/>
              </w:rPr>
              <w:t xml:space="preserve"> </w:t>
            </w:r>
            <w:r>
              <w:t>n°:</w:t>
            </w:r>
          </w:p>
        </w:tc>
        <w:tc>
          <w:tcPr>
            <w:tcW w:w="6106" w:type="dxa"/>
            <w:shd w:val="clear" w:color="auto" w:fill="F1F1F1"/>
          </w:tcPr>
          <w:p w:rsidR="00B93ADC" w:rsidRDefault="00D12656">
            <w:pPr>
              <w:pStyle w:val="TableParagraph"/>
              <w:spacing w:line="232" w:lineRule="exact"/>
              <w:ind w:left="0" w:right="109"/>
              <w:jc w:val="right"/>
            </w:pPr>
            <w:r>
              <w:t>28027230230970780</w:t>
            </w:r>
          </w:p>
        </w:tc>
      </w:tr>
    </w:tbl>
    <w:p w:rsidR="00B93ADC" w:rsidRDefault="00B93ADC">
      <w:pPr>
        <w:pStyle w:val="Corpodetexto"/>
        <w:spacing w:before="10"/>
        <w:ind w:left="0"/>
        <w:jc w:val="left"/>
        <w:rPr>
          <w:rFonts w:ascii="Arial"/>
          <w:b/>
          <w:sz w:val="21"/>
        </w:rPr>
      </w:pPr>
    </w:p>
    <w:p w:rsidR="00B93ADC" w:rsidRDefault="00D12656">
      <w:pPr>
        <w:pStyle w:val="Ttulo1"/>
        <w:ind w:left="102" w:firstLine="0"/>
      </w:pPr>
      <w:bookmarkStart w:id="2" w:name="_bookmark2"/>
      <w:bookmarkEnd w:id="2"/>
      <w:r>
        <w:t>CARACTERIZAÇÃO</w:t>
      </w:r>
      <w:r>
        <w:rPr>
          <w:spacing w:val="-2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OBRA</w:t>
      </w:r>
    </w:p>
    <w:p w:rsidR="00B93ADC" w:rsidRDefault="00B93ADC">
      <w:pPr>
        <w:pStyle w:val="Corpodetexto"/>
        <w:spacing w:before="8"/>
        <w:ind w:left="0"/>
        <w:jc w:val="left"/>
        <w:rPr>
          <w:rFonts w:ascii="Arial"/>
          <w:b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2624"/>
        <w:gridCol w:w="6567"/>
      </w:tblGrid>
      <w:tr w:rsidR="00B93ADC">
        <w:trPr>
          <w:trHeight w:val="274"/>
        </w:trPr>
        <w:tc>
          <w:tcPr>
            <w:tcW w:w="2624" w:type="dxa"/>
          </w:tcPr>
          <w:p w:rsidR="00B93ADC" w:rsidRDefault="00D12656">
            <w:pPr>
              <w:pStyle w:val="TableParagraph"/>
              <w:spacing w:line="247" w:lineRule="exact"/>
            </w:pPr>
            <w:r>
              <w:t>Empreendimento:</w:t>
            </w:r>
          </w:p>
        </w:tc>
        <w:tc>
          <w:tcPr>
            <w:tcW w:w="6567" w:type="dxa"/>
          </w:tcPr>
          <w:p w:rsidR="00B93ADC" w:rsidRDefault="00D12656">
            <w:pPr>
              <w:pStyle w:val="TableParagraph"/>
              <w:spacing w:line="247" w:lineRule="exact"/>
              <w:ind w:left="671"/>
            </w:pPr>
            <w:r>
              <w:t>Construção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Arquibancada</w:t>
            </w:r>
            <w:r>
              <w:rPr>
                <w:spacing w:val="-1"/>
              </w:rPr>
              <w:t xml:space="preserve"> </w:t>
            </w:r>
            <w:r>
              <w:t>Coberta</w:t>
            </w:r>
            <w:r>
              <w:rPr>
                <w:spacing w:val="-2"/>
              </w:rPr>
              <w:t xml:space="preserve"> </w:t>
            </w:r>
            <w:r>
              <w:t>no</w:t>
            </w:r>
            <w:r>
              <w:rPr>
                <w:spacing w:val="-2"/>
              </w:rPr>
              <w:t xml:space="preserve"> </w:t>
            </w:r>
            <w:r>
              <w:t>Estádio</w:t>
            </w:r>
            <w:r>
              <w:rPr>
                <w:spacing w:val="-4"/>
              </w:rPr>
              <w:t xml:space="preserve"> </w:t>
            </w:r>
            <w:r>
              <w:t>Municipal</w:t>
            </w:r>
          </w:p>
        </w:tc>
      </w:tr>
      <w:tr w:rsidR="00B93ADC">
        <w:trPr>
          <w:trHeight w:val="559"/>
        </w:trPr>
        <w:tc>
          <w:tcPr>
            <w:tcW w:w="2624" w:type="dxa"/>
            <w:shd w:val="clear" w:color="auto" w:fill="F1F1F1"/>
          </w:tcPr>
          <w:p w:rsidR="00B93ADC" w:rsidRDefault="00D12656">
            <w:pPr>
              <w:pStyle w:val="TableParagraph"/>
            </w:pPr>
            <w:r>
              <w:t>Endereço:</w:t>
            </w:r>
          </w:p>
        </w:tc>
        <w:tc>
          <w:tcPr>
            <w:tcW w:w="6567" w:type="dxa"/>
            <w:shd w:val="clear" w:color="auto" w:fill="F1F1F1"/>
          </w:tcPr>
          <w:p w:rsidR="00B93ADC" w:rsidRDefault="00D12656">
            <w:pPr>
              <w:pStyle w:val="TableParagraph"/>
              <w:ind w:left="4044" w:right="104" w:hanging="893"/>
            </w:pPr>
            <w:r>
              <w:t>Rua</w:t>
            </w:r>
            <w:r>
              <w:rPr>
                <w:spacing w:val="22"/>
              </w:rPr>
              <w:t xml:space="preserve"> </w:t>
            </w:r>
            <w:r>
              <w:t>Etelvino</w:t>
            </w:r>
            <w:r>
              <w:rPr>
                <w:spacing w:val="20"/>
              </w:rPr>
              <w:t xml:space="preserve"> </w:t>
            </w:r>
            <w:r>
              <w:t>de</w:t>
            </w:r>
            <w:r>
              <w:rPr>
                <w:spacing w:val="20"/>
              </w:rPr>
              <w:t xml:space="preserve"> </w:t>
            </w:r>
            <w:r>
              <w:t>Souza</w:t>
            </w:r>
            <w:r>
              <w:rPr>
                <w:spacing w:val="29"/>
              </w:rPr>
              <w:t xml:space="preserve"> </w:t>
            </w:r>
            <w:r>
              <w:t>–</w:t>
            </w:r>
            <w:r>
              <w:rPr>
                <w:spacing w:val="21"/>
              </w:rPr>
              <w:t xml:space="preserve"> </w:t>
            </w:r>
            <w:r>
              <w:t>N°</w:t>
            </w:r>
            <w:r>
              <w:rPr>
                <w:spacing w:val="22"/>
              </w:rPr>
              <w:t xml:space="preserve"> </w:t>
            </w:r>
            <w:r>
              <w:t>130</w:t>
            </w:r>
            <w:r>
              <w:rPr>
                <w:spacing w:val="-59"/>
              </w:rPr>
              <w:t xml:space="preserve"> </w:t>
            </w:r>
            <w:r>
              <w:t>Vista</w:t>
            </w:r>
            <w:r>
              <w:rPr>
                <w:spacing w:val="32"/>
              </w:rPr>
              <w:t xml:space="preserve"> </w:t>
            </w:r>
            <w:r>
              <w:t>Alegre</w:t>
            </w:r>
            <w:r>
              <w:rPr>
                <w:spacing w:val="33"/>
              </w:rPr>
              <w:t xml:space="preserve"> </w:t>
            </w:r>
            <w:r>
              <w:t>do</w:t>
            </w:r>
            <w:r>
              <w:rPr>
                <w:spacing w:val="33"/>
              </w:rPr>
              <w:t xml:space="preserve"> </w:t>
            </w:r>
            <w:r>
              <w:t>Alto-SP</w:t>
            </w:r>
          </w:p>
        </w:tc>
      </w:tr>
    </w:tbl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Ttulo1"/>
        <w:ind w:left="102" w:firstLine="0"/>
      </w:pPr>
      <w:bookmarkStart w:id="3" w:name="_bookmark3"/>
      <w:bookmarkEnd w:id="3"/>
      <w:r>
        <w:t>QUADRO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ÁREAS</w:t>
      </w:r>
    </w:p>
    <w:p w:rsidR="00B93ADC" w:rsidRDefault="00B93ADC">
      <w:pPr>
        <w:pStyle w:val="Corpodetexto"/>
        <w:spacing w:before="4" w:after="1"/>
        <w:ind w:left="0"/>
        <w:jc w:val="left"/>
        <w:rPr>
          <w:rFonts w:ascii="Arial"/>
          <w:b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6141"/>
        <w:gridCol w:w="3075"/>
      </w:tblGrid>
      <w:tr w:rsidR="00B93ADC">
        <w:trPr>
          <w:trHeight w:val="276"/>
        </w:trPr>
        <w:tc>
          <w:tcPr>
            <w:tcW w:w="6141" w:type="dxa"/>
          </w:tcPr>
          <w:p w:rsidR="00B93ADC" w:rsidRDefault="00D12656">
            <w:pPr>
              <w:pStyle w:val="TableParagraph"/>
              <w:spacing w:line="247" w:lineRule="exact"/>
            </w:pPr>
            <w:r>
              <w:t>DESCRIÇÃO</w:t>
            </w:r>
          </w:p>
        </w:tc>
        <w:tc>
          <w:tcPr>
            <w:tcW w:w="3075" w:type="dxa"/>
          </w:tcPr>
          <w:p w:rsidR="00B93ADC" w:rsidRDefault="00D12656">
            <w:pPr>
              <w:pStyle w:val="TableParagraph"/>
              <w:spacing w:line="247" w:lineRule="exact"/>
              <w:ind w:left="0" w:right="111"/>
              <w:jc w:val="right"/>
            </w:pPr>
            <w:r>
              <w:t>ÁREA</w:t>
            </w:r>
            <w:r>
              <w:rPr>
                <w:spacing w:val="22"/>
              </w:rPr>
              <w:t xml:space="preserve"> </w:t>
            </w:r>
            <w:r>
              <w:t>(m²)</w:t>
            </w:r>
          </w:p>
        </w:tc>
      </w:tr>
      <w:tr w:rsidR="00B93ADC">
        <w:trPr>
          <w:trHeight w:val="283"/>
        </w:trPr>
        <w:tc>
          <w:tcPr>
            <w:tcW w:w="6141" w:type="dxa"/>
            <w:shd w:val="clear" w:color="auto" w:fill="F1F1F1"/>
          </w:tcPr>
          <w:p w:rsidR="00B93ADC" w:rsidRDefault="00D12656">
            <w:pPr>
              <w:pStyle w:val="TableParagraph"/>
            </w:pPr>
            <w:r>
              <w:t>Área</w:t>
            </w:r>
            <w:r>
              <w:rPr>
                <w:spacing w:val="26"/>
              </w:rPr>
              <w:t xml:space="preserve"> </w:t>
            </w:r>
            <w:r>
              <w:t>do</w:t>
            </w:r>
            <w:r>
              <w:rPr>
                <w:spacing w:val="23"/>
              </w:rPr>
              <w:t xml:space="preserve"> </w:t>
            </w:r>
            <w:r>
              <w:t>terreno</w:t>
            </w:r>
          </w:p>
        </w:tc>
        <w:tc>
          <w:tcPr>
            <w:tcW w:w="3075" w:type="dxa"/>
            <w:shd w:val="clear" w:color="auto" w:fill="F1F1F1"/>
          </w:tcPr>
          <w:p w:rsidR="00B93ADC" w:rsidRDefault="00D12656">
            <w:pPr>
              <w:pStyle w:val="TableParagraph"/>
              <w:ind w:left="0" w:right="113"/>
              <w:jc w:val="right"/>
            </w:pPr>
            <w:r>
              <w:t>14.595,37</w:t>
            </w:r>
          </w:p>
        </w:tc>
      </w:tr>
      <w:tr w:rsidR="00B93ADC">
        <w:trPr>
          <w:trHeight w:val="283"/>
        </w:trPr>
        <w:tc>
          <w:tcPr>
            <w:tcW w:w="6141" w:type="dxa"/>
          </w:tcPr>
          <w:p w:rsidR="00B93ADC" w:rsidRDefault="00D12656">
            <w:pPr>
              <w:pStyle w:val="TableParagraph"/>
            </w:pPr>
            <w:r>
              <w:t>Área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7"/>
              </w:rPr>
              <w:t xml:space="preserve"> </w:t>
            </w:r>
            <w:r>
              <w:t>construir</w:t>
            </w:r>
            <w:r>
              <w:rPr>
                <w:spacing w:val="33"/>
              </w:rPr>
              <w:t xml:space="preserve"> </w:t>
            </w:r>
            <w:r>
              <w:t>–</w:t>
            </w:r>
            <w:r>
              <w:rPr>
                <w:spacing w:val="30"/>
              </w:rPr>
              <w:t xml:space="preserve"> </w:t>
            </w:r>
            <w:r>
              <w:t>Pavimento</w:t>
            </w:r>
            <w:r>
              <w:rPr>
                <w:spacing w:val="27"/>
              </w:rPr>
              <w:t xml:space="preserve"> </w:t>
            </w:r>
            <w:r>
              <w:t>inferior</w:t>
            </w:r>
          </w:p>
        </w:tc>
        <w:tc>
          <w:tcPr>
            <w:tcW w:w="3075" w:type="dxa"/>
          </w:tcPr>
          <w:p w:rsidR="00B93ADC" w:rsidRDefault="00D12656">
            <w:pPr>
              <w:pStyle w:val="TableParagraph"/>
              <w:ind w:left="0" w:right="112"/>
              <w:jc w:val="right"/>
            </w:pPr>
            <w:r>
              <w:t>334,55</w:t>
            </w:r>
          </w:p>
        </w:tc>
      </w:tr>
      <w:tr w:rsidR="00B93ADC">
        <w:trPr>
          <w:trHeight w:val="283"/>
        </w:trPr>
        <w:tc>
          <w:tcPr>
            <w:tcW w:w="6141" w:type="dxa"/>
            <w:shd w:val="clear" w:color="auto" w:fill="F1F1F1"/>
          </w:tcPr>
          <w:p w:rsidR="00B93ADC" w:rsidRDefault="00D12656">
            <w:pPr>
              <w:pStyle w:val="TableParagraph"/>
            </w:pPr>
            <w:r>
              <w:t>Área</w:t>
            </w:r>
            <w:r>
              <w:rPr>
                <w:spacing w:val="28"/>
              </w:rPr>
              <w:t xml:space="preserve"> </w:t>
            </w:r>
            <w:r>
              <w:t>a</w:t>
            </w:r>
            <w:r>
              <w:rPr>
                <w:spacing w:val="29"/>
              </w:rPr>
              <w:t xml:space="preserve"> </w:t>
            </w:r>
            <w:r>
              <w:t>construir</w:t>
            </w:r>
            <w:r>
              <w:rPr>
                <w:spacing w:val="37"/>
              </w:rPr>
              <w:t xml:space="preserve"> </w:t>
            </w:r>
            <w:r>
              <w:t>–</w:t>
            </w:r>
            <w:r>
              <w:rPr>
                <w:spacing w:val="31"/>
              </w:rPr>
              <w:t xml:space="preserve"> </w:t>
            </w:r>
            <w:r>
              <w:t>Arquibancada</w:t>
            </w:r>
            <w:r>
              <w:rPr>
                <w:spacing w:val="29"/>
              </w:rPr>
              <w:t xml:space="preserve"> </w:t>
            </w:r>
            <w:r>
              <w:t>coberta</w:t>
            </w:r>
          </w:p>
        </w:tc>
        <w:tc>
          <w:tcPr>
            <w:tcW w:w="3075" w:type="dxa"/>
            <w:shd w:val="clear" w:color="auto" w:fill="F1F1F1"/>
          </w:tcPr>
          <w:p w:rsidR="00B93ADC" w:rsidRDefault="00D12656">
            <w:pPr>
              <w:pStyle w:val="TableParagraph"/>
              <w:ind w:left="0" w:right="112"/>
              <w:jc w:val="right"/>
            </w:pPr>
            <w:r>
              <w:t>635,88</w:t>
            </w:r>
          </w:p>
        </w:tc>
      </w:tr>
      <w:tr w:rsidR="00B93ADC">
        <w:trPr>
          <w:trHeight w:val="253"/>
        </w:trPr>
        <w:tc>
          <w:tcPr>
            <w:tcW w:w="6141" w:type="dxa"/>
          </w:tcPr>
          <w:p w:rsidR="00B93ADC" w:rsidRDefault="00D12656">
            <w:pPr>
              <w:pStyle w:val="TableParagraph"/>
              <w:spacing w:line="233" w:lineRule="exact"/>
            </w:pPr>
            <w:r>
              <w:t>Área</w:t>
            </w:r>
            <w:r>
              <w:rPr>
                <w:spacing w:val="26"/>
              </w:rPr>
              <w:t xml:space="preserve"> </w:t>
            </w:r>
            <w:r>
              <w:t>a</w:t>
            </w:r>
            <w:r>
              <w:rPr>
                <w:spacing w:val="24"/>
              </w:rPr>
              <w:t xml:space="preserve"> </w:t>
            </w:r>
            <w:r>
              <w:t>construir</w:t>
            </w:r>
            <w:r>
              <w:rPr>
                <w:spacing w:val="27"/>
              </w:rPr>
              <w:t xml:space="preserve"> </w:t>
            </w:r>
            <w:r>
              <w:t>total</w:t>
            </w:r>
          </w:p>
        </w:tc>
        <w:tc>
          <w:tcPr>
            <w:tcW w:w="3075" w:type="dxa"/>
          </w:tcPr>
          <w:p w:rsidR="00B93ADC" w:rsidRDefault="00D12656">
            <w:pPr>
              <w:pStyle w:val="TableParagraph"/>
              <w:spacing w:line="233" w:lineRule="exact"/>
              <w:ind w:left="0" w:right="112"/>
              <w:jc w:val="right"/>
            </w:pPr>
            <w:r>
              <w:t>970,43</w:t>
            </w:r>
          </w:p>
        </w:tc>
      </w:tr>
    </w:tbl>
    <w:p w:rsidR="00B93ADC" w:rsidRDefault="00B93ADC">
      <w:pPr>
        <w:pStyle w:val="Corpodetexto"/>
        <w:spacing w:before="6"/>
        <w:ind w:left="0"/>
        <w:jc w:val="left"/>
        <w:rPr>
          <w:rFonts w:ascii="Arial"/>
          <w:b/>
          <w:sz w:val="24"/>
        </w:rPr>
      </w:pPr>
    </w:p>
    <w:p w:rsidR="00B93ADC" w:rsidRDefault="00D12656">
      <w:pPr>
        <w:pStyle w:val="Ttulo1"/>
        <w:ind w:left="102" w:firstLine="0"/>
      </w:pPr>
      <w:bookmarkStart w:id="4" w:name="_bookmark4"/>
      <w:bookmarkEnd w:id="4"/>
      <w:r>
        <w:t>ORIENTAÇÕES</w:t>
      </w:r>
      <w:r>
        <w:rPr>
          <w:spacing w:val="-11"/>
        </w:rPr>
        <w:t xml:space="preserve"> </w:t>
      </w:r>
      <w:r>
        <w:t>GERAIS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Corpodetexto"/>
        <w:spacing w:before="1"/>
        <w:ind w:right="250" w:firstLine="566"/>
      </w:pPr>
      <w:r>
        <w:t>Os serviços contratados serão rigorosamente executados de acordo com os projetos</w:t>
      </w:r>
      <w:r>
        <w:rPr>
          <w:spacing w:val="1"/>
        </w:rPr>
        <w:t xml:space="preserve"> </w:t>
      </w:r>
      <w:r>
        <w:t>apresentados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 normas e</w:t>
      </w:r>
      <w:r>
        <w:rPr>
          <w:spacing w:val="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do presente</w:t>
      </w:r>
      <w:r>
        <w:rPr>
          <w:spacing w:val="-2"/>
        </w:rPr>
        <w:t xml:space="preserve"> </w:t>
      </w:r>
      <w:r>
        <w:t>caderno</w:t>
      </w:r>
      <w:r>
        <w:rPr>
          <w:spacing w:val="-4"/>
        </w:rPr>
        <w:t xml:space="preserve"> </w:t>
      </w:r>
      <w:r>
        <w:t>técnico.</w:t>
      </w:r>
    </w:p>
    <w:p w:rsidR="00B93ADC" w:rsidRDefault="00D12656">
      <w:pPr>
        <w:pStyle w:val="Corpodetexto"/>
        <w:ind w:right="249" w:firstLine="566"/>
      </w:pPr>
      <w:r>
        <w:t>As normas aprovadas, as recomendações, as especificações, os métodos de ensaio,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padrões</w:t>
      </w:r>
      <w:r>
        <w:rPr>
          <w:spacing w:val="1"/>
        </w:rPr>
        <w:t xml:space="preserve"> </w:t>
      </w:r>
      <w:r>
        <w:t>A.B.N.T.,</w:t>
      </w:r>
      <w:r>
        <w:rPr>
          <w:spacing w:val="1"/>
        </w:rPr>
        <w:t xml:space="preserve"> </w:t>
      </w:r>
      <w:r>
        <w:t>referentes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-59"/>
        </w:rPr>
        <w:t xml:space="preserve"> </w:t>
      </w:r>
      <w:r>
        <w:t>especificados,</w:t>
      </w:r>
      <w:r>
        <w:rPr>
          <w:spacing w:val="-2"/>
        </w:rPr>
        <w:t xml:space="preserve"> </w:t>
      </w:r>
      <w:r>
        <w:t>serão</w:t>
      </w:r>
      <w:r>
        <w:rPr>
          <w:spacing w:val="-2"/>
        </w:rPr>
        <w:t xml:space="preserve"> </w:t>
      </w:r>
      <w:r>
        <w:t>r</w:t>
      </w:r>
      <w:r>
        <w:t>igorosamente exigidos</w:t>
      </w:r>
      <w:r>
        <w:rPr>
          <w:spacing w:val="-3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fiscalização.</w:t>
      </w:r>
    </w:p>
    <w:p w:rsidR="00B93ADC" w:rsidRDefault="00D12656">
      <w:pPr>
        <w:pStyle w:val="Corpodetexto"/>
        <w:ind w:right="243" w:firstLine="566"/>
      </w:pPr>
      <w:r>
        <w:t>Todos os materiais a serem empregados na obra deverão ser de primeira qualidade e</w:t>
      </w:r>
      <w:r>
        <w:rPr>
          <w:spacing w:val="1"/>
        </w:rPr>
        <w:t xml:space="preserve"> </w:t>
      </w:r>
      <w:r>
        <w:t>deverão ser submetidos à aprovação da fiscalização, antes de sua aquisição e aplicação na</w:t>
      </w:r>
      <w:r>
        <w:rPr>
          <w:spacing w:val="1"/>
        </w:rPr>
        <w:t xml:space="preserve"> </w:t>
      </w:r>
      <w:r>
        <w:t>obra.</w:t>
      </w:r>
    </w:p>
    <w:p w:rsidR="00B93ADC" w:rsidRDefault="00D12656">
      <w:pPr>
        <w:pStyle w:val="Corpodetexto"/>
        <w:ind w:right="249" w:firstLine="566"/>
      </w:pPr>
      <w:r>
        <w:t>Deverão ser atendidas pela construtor</w:t>
      </w:r>
      <w:r>
        <w:t>a além das determinações da fiscalização, as</w:t>
      </w:r>
      <w:r>
        <w:rPr>
          <w:spacing w:val="1"/>
        </w:rPr>
        <w:t xml:space="preserve"> </w:t>
      </w:r>
      <w:r>
        <w:t>prescrições</w:t>
      </w:r>
      <w:r>
        <w:rPr>
          <w:spacing w:val="-8"/>
        </w:rPr>
        <w:t xml:space="preserve"> </w:t>
      </w:r>
      <w:r>
        <w:t>das</w:t>
      </w:r>
      <w:r>
        <w:rPr>
          <w:spacing w:val="-8"/>
        </w:rPr>
        <w:t xml:space="preserve"> </w:t>
      </w:r>
      <w:r>
        <w:t>empresas</w:t>
      </w:r>
      <w:r>
        <w:rPr>
          <w:spacing w:val="-6"/>
        </w:rPr>
        <w:t xml:space="preserve"> </w:t>
      </w:r>
      <w:r>
        <w:t>concessionárias</w:t>
      </w:r>
      <w:r>
        <w:rPr>
          <w:spacing w:val="-8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serviços</w:t>
      </w:r>
      <w:r>
        <w:rPr>
          <w:spacing w:val="-5"/>
        </w:rPr>
        <w:t xml:space="preserve"> </w:t>
      </w:r>
      <w:r>
        <w:t>públicos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demais</w:t>
      </w:r>
      <w:r>
        <w:rPr>
          <w:spacing w:val="-11"/>
        </w:rPr>
        <w:t xml:space="preserve"> </w:t>
      </w:r>
      <w:r>
        <w:t>entidades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circunstância de lei devam ser acatados, inclusive elaboração e aprovação de projetos que</w:t>
      </w:r>
      <w:r>
        <w:rPr>
          <w:spacing w:val="1"/>
        </w:rPr>
        <w:t xml:space="preserve"> </w:t>
      </w:r>
      <w:r>
        <w:t>por ventura</w:t>
      </w:r>
      <w:r>
        <w:rPr>
          <w:spacing w:val="-2"/>
        </w:rPr>
        <w:t xml:space="preserve"> </w:t>
      </w:r>
      <w:r>
        <w:t>sejam</w:t>
      </w:r>
      <w:r>
        <w:rPr>
          <w:spacing w:val="-1"/>
        </w:rPr>
        <w:t xml:space="preserve"> </w:t>
      </w:r>
      <w:r>
        <w:t>necessários.</w:t>
      </w:r>
    </w:p>
    <w:p w:rsidR="00B93ADC" w:rsidRDefault="00D12656">
      <w:pPr>
        <w:pStyle w:val="Corpodetexto"/>
        <w:ind w:right="252" w:firstLine="566"/>
      </w:pPr>
      <w:r>
        <w:t>A construtora não poderá suprimir, modificar ou acrescentar nada ao projeto, sem a</w:t>
      </w:r>
      <w:r>
        <w:rPr>
          <w:spacing w:val="1"/>
        </w:rPr>
        <w:t xml:space="preserve"> </w:t>
      </w:r>
      <w:r>
        <w:t>autorização</w:t>
      </w:r>
      <w:r>
        <w:rPr>
          <w:spacing w:val="-1"/>
        </w:rPr>
        <w:t xml:space="preserve"> </w:t>
      </w:r>
      <w:r>
        <w:t>expressa da</w:t>
      </w:r>
      <w:r>
        <w:rPr>
          <w:spacing w:val="-5"/>
        </w:rPr>
        <w:t xml:space="preserve"> </w:t>
      </w:r>
      <w:r>
        <w:t>fiscalização.</w:t>
      </w:r>
    </w:p>
    <w:p w:rsidR="00B93ADC" w:rsidRDefault="00D12656">
      <w:pPr>
        <w:pStyle w:val="Corpodetexto"/>
        <w:spacing w:before="1"/>
        <w:ind w:right="246" w:firstLine="566"/>
      </w:pPr>
      <w:r>
        <w:rPr>
          <w:spacing w:val="-1"/>
        </w:rPr>
        <w:t>A</w:t>
      </w:r>
      <w:r>
        <w:rPr>
          <w:spacing w:val="-17"/>
        </w:rPr>
        <w:t xml:space="preserve"> </w:t>
      </w:r>
      <w:r>
        <w:rPr>
          <w:spacing w:val="-1"/>
        </w:rPr>
        <w:t>fiscalização</w:t>
      </w:r>
      <w:r>
        <w:rPr>
          <w:spacing w:val="-14"/>
        </w:rPr>
        <w:t xml:space="preserve"> </w:t>
      </w:r>
      <w:r>
        <w:t>exercerá</w:t>
      </w:r>
      <w:r>
        <w:rPr>
          <w:spacing w:val="-13"/>
        </w:rPr>
        <w:t xml:space="preserve"> </w:t>
      </w:r>
      <w:r>
        <w:t>todos</w:t>
      </w:r>
      <w:r>
        <w:rPr>
          <w:spacing w:val="-14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atos</w:t>
      </w:r>
      <w:r>
        <w:rPr>
          <w:spacing w:val="-14"/>
        </w:rPr>
        <w:t xml:space="preserve"> </w:t>
      </w:r>
      <w:r>
        <w:t>necessários</w:t>
      </w:r>
      <w:r>
        <w:rPr>
          <w:spacing w:val="-15"/>
        </w:rPr>
        <w:t xml:space="preserve"> </w:t>
      </w:r>
      <w:r>
        <w:t>à</w:t>
      </w:r>
      <w:r>
        <w:rPr>
          <w:spacing w:val="-14"/>
        </w:rPr>
        <w:t xml:space="preserve"> </w:t>
      </w:r>
      <w:r>
        <w:t>verificação</w:t>
      </w:r>
      <w:r>
        <w:rPr>
          <w:spacing w:val="-13"/>
        </w:rPr>
        <w:t xml:space="preserve"> </w:t>
      </w:r>
      <w:r>
        <w:t>rigorosa</w:t>
      </w:r>
      <w:r>
        <w:rPr>
          <w:spacing w:val="-14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cumprimento</w:t>
      </w:r>
      <w:r>
        <w:rPr>
          <w:spacing w:val="-59"/>
        </w:rPr>
        <w:t xml:space="preserve"> </w:t>
      </w:r>
      <w:r>
        <w:t xml:space="preserve">dos projetos e especificações, tanto no que se </w:t>
      </w:r>
      <w:r>
        <w:t>refere à qualidade dos materiais, quanto na</w:t>
      </w:r>
      <w:r>
        <w:rPr>
          <w:spacing w:val="1"/>
        </w:rPr>
        <w:t xml:space="preserve"> </w:t>
      </w:r>
      <w:r>
        <w:t>boa técnica de execução, ficando, a construtora obrigada a demolir e refazer os trabalhos</w:t>
      </w:r>
      <w:r>
        <w:rPr>
          <w:spacing w:val="1"/>
        </w:rPr>
        <w:t xml:space="preserve"> </w:t>
      </w:r>
      <w:r>
        <w:t>rejeitados,</w:t>
      </w:r>
      <w:r>
        <w:rPr>
          <w:spacing w:val="-2"/>
        </w:rPr>
        <w:t xml:space="preserve"> </w:t>
      </w:r>
      <w:r>
        <w:t>ocorrendo por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conta</w:t>
      </w:r>
      <w:r>
        <w:rPr>
          <w:spacing w:val="-2"/>
        </w:rPr>
        <w:t xml:space="preserve"> </w:t>
      </w:r>
      <w:r>
        <w:t>exclusiva as</w:t>
      </w:r>
      <w:r>
        <w:rPr>
          <w:spacing w:val="-2"/>
        </w:rPr>
        <w:t xml:space="preserve"> </w:t>
      </w:r>
      <w:r>
        <w:t>despesas desses</w:t>
      </w:r>
      <w:r>
        <w:rPr>
          <w:spacing w:val="1"/>
        </w:rPr>
        <w:t xml:space="preserve"> </w:t>
      </w:r>
      <w:r>
        <w:t>serviços.</w:t>
      </w:r>
    </w:p>
    <w:p w:rsidR="00B93ADC" w:rsidRDefault="00D12656">
      <w:pPr>
        <w:pStyle w:val="Corpodetexto"/>
        <w:spacing w:before="1"/>
        <w:ind w:right="248" w:firstLine="566"/>
      </w:pP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realizada</w:t>
      </w:r>
      <w:r>
        <w:rPr>
          <w:spacing w:val="-3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</w:t>
      </w:r>
      <w:r>
        <w:t>dição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medidas</w:t>
      </w:r>
      <w:r>
        <w:rPr>
          <w:spacing w:val="-2"/>
        </w:rPr>
        <w:t xml:space="preserve"> </w:t>
      </w:r>
      <w:r>
        <w:t>relativas</w:t>
      </w:r>
      <w:r>
        <w:rPr>
          <w:spacing w:val="-3"/>
        </w:rPr>
        <w:t xml:space="preserve"> </w:t>
      </w:r>
      <w:r>
        <w:t>à</w:t>
      </w:r>
      <w:r>
        <w:rPr>
          <w:spacing w:val="-59"/>
        </w:rPr>
        <w:t xml:space="preserve"> </w:t>
      </w:r>
      <w:r>
        <w:t>proteção dos trabalhadores e pessoas ligadas à atividade da obra, observadas as normas e</w:t>
      </w:r>
      <w:r>
        <w:rPr>
          <w:spacing w:val="1"/>
        </w:rPr>
        <w:t xml:space="preserve"> </w:t>
      </w:r>
      <w:r>
        <w:t>leis em</w:t>
      </w:r>
      <w:r>
        <w:rPr>
          <w:spacing w:val="1"/>
        </w:rPr>
        <w:t xml:space="preserve"> </w:t>
      </w:r>
      <w:r>
        <w:t>vigor.</w:t>
      </w:r>
    </w:p>
    <w:p w:rsidR="00B93ADC" w:rsidRDefault="00D12656">
      <w:pPr>
        <w:pStyle w:val="Corpodetexto"/>
        <w:ind w:right="250" w:firstLine="566"/>
      </w:pPr>
      <w:r>
        <w:t>A responsabilidade da construtora é integral para a obra contratada nos termos do</w:t>
      </w:r>
      <w:r>
        <w:rPr>
          <w:spacing w:val="1"/>
        </w:rPr>
        <w:t xml:space="preserve"> </w:t>
      </w:r>
      <w:r>
        <w:t>código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brasileiro;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presença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diminui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construtora.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8" w:firstLine="566"/>
      </w:pPr>
      <w:r>
        <w:t>A</w:t>
      </w:r>
      <w:r>
        <w:rPr>
          <w:spacing w:val="-11"/>
        </w:rPr>
        <w:t xml:space="preserve"> </w:t>
      </w:r>
      <w:r>
        <w:t>construtora</w:t>
      </w:r>
      <w:r>
        <w:rPr>
          <w:spacing w:val="-10"/>
        </w:rPr>
        <w:t xml:space="preserve"> </w:t>
      </w:r>
      <w:r>
        <w:t>não</w:t>
      </w:r>
      <w:r>
        <w:rPr>
          <w:spacing w:val="-10"/>
        </w:rPr>
        <w:t xml:space="preserve"> </w:t>
      </w:r>
      <w:r>
        <w:t>poderá,</w:t>
      </w:r>
      <w:r>
        <w:rPr>
          <w:spacing w:val="-9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hipótese</w:t>
      </w:r>
      <w:r>
        <w:rPr>
          <w:spacing w:val="-10"/>
        </w:rPr>
        <w:t xml:space="preserve"> </w:t>
      </w:r>
      <w:r>
        <w:t>alguma</w:t>
      </w:r>
      <w:r>
        <w:rPr>
          <w:spacing w:val="-10"/>
        </w:rPr>
        <w:t xml:space="preserve"> </w:t>
      </w:r>
      <w:r>
        <w:t>usar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interior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canteiro</w:t>
      </w:r>
      <w:r>
        <w:rPr>
          <w:spacing w:val="-1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obras,</w:t>
      </w:r>
      <w:r>
        <w:rPr>
          <w:spacing w:val="-9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quaisquer</w:t>
      </w:r>
      <w:r>
        <w:rPr>
          <w:spacing w:val="-2"/>
        </w:rPr>
        <w:t xml:space="preserve"> </w:t>
      </w:r>
      <w:r>
        <w:t>dependências</w:t>
      </w:r>
      <w:r>
        <w:rPr>
          <w:spacing w:val="-2"/>
        </w:rPr>
        <w:t xml:space="preserve"> </w:t>
      </w:r>
      <w:r>
        <w:t>a serem</w:t>
      </w:r>
      <w:r>
        <w:rPr>
          <w:spacing w:val="-2"/>
        </w:rPr>
        <w:t xml:space="preserve"> </w:t>
      </w:r>
      <w:r>
        <w:t>utilizadas como</w:t>
      </w:r>
      <w:r>
        <w:rPr>
          <w:spacing w:val="-2"/>
        </w:rPr>
        <w:t xml:space="preserve"> </w:t>
      </w:r>
      <w:r>
        <w:t>cozinha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dormitórios.</w:t>
      </w:r>
    </w:p>
    <w:p w:rsidR="00B93ADC" w:rsidRDefault="00D12656">
      <w:pPr>
        <w:pStyle w:val="Corpodetexto"/>
        <w:spacing w:before="1"/>
        <w:ind w:right="250" w:firstLine="566"/>
      </w:pPr>
      <w:r>
        <w:t>A</w:t>
      </w:r>
      <w:r>
        <w:rPr>
          <w:spacing w:val="1"/>
        </w:rPr>
        <w:t xml:space="preserve"> </w:t>
      </w:r>
      <w:r>
        <w:t>construtora deverá</w:t>
      </w:r>
      <w:r>
        <w:rPr>
          <w:spacing w:val="1"/>
        </w:rPr>
        <w:t xml:space="preserve"> </w:t>
      </w:r>
      <w:r>
        <w:t>fazer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interior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canteiro</w:t>
      </w:r>
      <w:r>
        <w:rPr>
          <w:spacing w:val="1"/>
        </w:rPr>
        <w:t xml:space="preserve"> </w:t>
      </w:r>
      <w:r>
        <w:t>de obras</w:t>
      </w:r>
      <w:r>
        <w:rPr>
          <w:spacing w:val="1"/>
        </w:rPr>
        <w:t xml:space="preserve"> </w:t>
      </w:r>
      <w:r>
        <w:t>o seu barracão para</w:t>
      </w:r>
      <w:r>
        <w:rPr>
          <w:spacing w:val="1"/>
        </w:rPr>
        <w:t xml:space="preserve"> </w:t>
      </w:r>
      <w:r>
        <w:t>almoxarifado,</w:t>
      </w:r>
      <w:r>
        <w:rPr>
          <w:spacing w:val="-9"/>
        </w:rPr>
        <w:t xml:space="preserve"> </w:t>
      </w:r>
      <w:r>
        <w:t>depósito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materiais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administração,</w:t>
      </w:r>
      <w:r>
        <w:rPr>
          <w:spacing w:val="-8"/>
        </w:rPr>
        <w:t xml:space="preserve"> </w:t>
      </w:r>
      <w:r>
        <w:t>contendo,</w:t>
      </w:r>
      <w:r>
        <w:rPr>
          <w:spacing w:val="-8"/>
        </w:rPr>
        <w:t xml:space="preserve"> </w:t>
      </w:r>
      <w:r>
        <w:t>além</w:t>
      </w:r>
      <w:r>
        <w:rPr>
          <w:spacing w:val="-8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espaços</w:t>
      </w:r>
      <w:r>
        <w:rPr>
          <w:spacing w:val="-9"/>
        </w:rPr>
        <w:t xml:space="preserve"> </w:t>
      </w:r>
      <w:r>
        <w:t>destinados</w:t>
      </w:r>
      <w:r>
        <w:rPr>
          <w:spacing w:val="-58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suas</w:t>
      </w:r>
      <w:r>
        <w:rPr>
          <w:spacing w:val="-2"/>
        </w:rPr>
        <w:t xml:space="preserve"> </w:t>
      </w:r>
      <w:r>
        <w:t>atividades</w:t>
      </w:r>
      <w:r>
        <w:rPr>
          <w:spacing w:val="1"/>
        </w:rPr>
        <w:t xml:space="preserve"> </w:t>
      </w:r>
      <w:r>
        <w:t>específicas.</w:t>
      </w:r>
    </w:p>
    <w:p w:rsidR="00B93ADC" w:rsidRDefault="00D12656">
      <w:pPr>
        <w:pStyle w:val="Corpodetexto"/>
        <w:ind w:right="251" w:firstLine="566"/>
      </w:pPr>
      <w:r>
        <w:t>Além de sua placa, a construtora, deverá executar e c</w:t>
      </w:r>
      <w:r>
        <w:t>olocar placa da proprietária de</w:t>
      </w:r>
      <w:r>
        <w:rPr>
          <w:spacing w:val="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modelo a</w:t>
      </w:r>
      <w:r>
        <w:rPr>
          <w:spacing w:val="-2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fornecido.</w:t>
      </w:r>
    </w:p>
    <w:p w:rsidR="00B93ADC" w:rsidRDefault="00D12656">
      <w:pPr>
        <w:pStyle w:val="Corpodetexto"/>
        <w:ind w:right="254" w:firstLine="566"/>
      </w:pPr>
      <w:r>
        <w:t>A construtora deverá assumir a responsabilidade legal da obra emitindo sua ART/RRT</w:t>
      </w:r>
      <w:r>
        <w:rPr>
          <w:spacing w:val="1"/>
        </w:rPr>
        <w:t xml:space="preserve"> </w:t>
      </w:r>
      <w:r>
        <w:t>respectiva.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Ttulo1"/>
        <w:ind w:left="102" w:firstLine="0"/>
      </w:pPr>
      <w:bookmarkStart w:id="5" w:name="_bookmark5"/>
      <w:bookmarkEnd w:id="5"/>
      <w:r>
        <w:t>ESPECIFICAÇÕES</w:t>
      </w:r>
      <w:r>
        <w:rPr>
          <w:spacing w:val="-11"/>
        </w:rPr>
        <w:t xml:space="preserve"> </w:t>
      </w:r>
      <w:r>
        <w:t>TÉCNICAS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701"/>
          <w:tab w:val="left" w:pos="702"/>
        </w:tabs>
      </w:pPr>
      <w:bookmarkStart w:id="6" w:name="_bookmark6"/>
      <w:bookmarkEnd w:id="6"/>
      <w:r>
        <w:t>SERVIÇOS</w:t>
      </w:r>
      <w:r>
        <w:rPr>
          <w:spacing w:val="-11"/>
        </w:rPr>
        <w:t xml:space="preserve"> </w:t>
      </w:r>
      <w:r>
        <w:t>PRELIMINARES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Placa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lona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impressão digital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 requadro 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metalon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 placa</w:t>
      </w:r>
      <w:r>
        <w:rPr>
          <w:spacing w:val="-1"/>
        </w:rPr>
        <w:t xml:space="preserve"> </w:t>
      </w:r>
      <w:r>
        <w:t>executada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86"/>
        </w:tabs>
        <w:spacing w:before="1"/>
        <w:ind w:left="102" w:right="244" w:firstLine="566"/>
        <w:jc w:val="both"/>
      </w:pPr>
      <w:r>
        <w:t>O</w:t>
      </w:r>
      <w:r>
        <w:rPr>
          <w:spacing w:val="1"/>
        </w:rPr>
        <w:t xml:space="preserve"> </w:t>
      </w:r>
      <w:r>
        <w:t>item remunera</w:t>
      </w:r>
      <w:r>
        <w:rPr>
          <w:spacing w:val="1"/>
        </w:rPr>
        <w:t xml:space="preserve"> </w:t>
      </w:r>
      <w:r>
        <w:t>o 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lona para fachada</w:t>
      </w:r>
      <w:r>
        <w:rPr>
          <w:spacing w:val="1"/>
        </w:rPr>
        <w:t xml:space="preserve"> </w:t>
      </w:r>
      <w:r>
        <w:t>conforme normas e leis vigentes, constituída por: banner em lona com impressão digital de</w:t>
      </w:r>
      <w:r>
        <w:rPr>
          <w:spacing w:val="1"/>
        </w:rPr>
        <w:t xml:space="preserve"> </w:t>
      </w:r>
      <w:r>
        <w:t>alta resolução, requadro em metalon de 30 x 20 mm; remunera também o fornecimento de</w:t>
      </w:r>
      <w:r>
        <w:rPr>
          <w:spacing w:val="1"/>
        </w:rPr>
        <w:t xml:space="preserve"> </w:t>
      </w:r>
      <w:r>
        <w:t>estrutura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fixação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placa</w:t>
      </w:r>
      <w:r>
        <w:rPr>
          <w:spacing w:val="-2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metalon</w:t>
      </w:r>
      <w:r>
        <w:rPr>
          <w:spacing w:val="-5"/>
        </w:rPr>
        <w:t xml:space="preserve"> </w:t>
      </w:r>
      <w:r>
        <w:t>pintado;</w:t>
      </w:r>
      <w:r>
        <w:rPr>
          <w:spacing w:val="-4"/>
        </w:rPr>
        <w:t xml:space="preserve"> </w:t>
      </w:r>
      <w:r>
        <w:t>inclusive</w:t>
      </w:r>
      <w:r>
        <w:rPr>
          <w:spacing w:val="-2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acessórios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mão-de-</w:t>
      </w:r>
      <w:r>
        <w:rPr>
          <w:spacing w:val="-58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necessária para instalação completa</w:t>
      </w:r>
      <w:r>
        <w:rPr>
          <w:spacing w:val="1"/>
        </w:rPr>
        <w:t xml:space="preserve"> </w:t>
      </w:r>
      <w:r>
        <w:t>da placa.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Locação de obra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edificação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85"/>
        </w:tabs>
        <w:ind w:left="102" w:right="252" w:firstLine="566"/>
        <w:jc w:val="both"/>
      </w:pPr>
      <w:r>
        <w:t>Será medido</w:t>
      </w:r>
      <w:r>
        <w:rPr>
          <w:spacing w:val="1"/>
        </w:rPr>
        <w:t xml:space="preserve"> </w:t>
      </w:r>
      <w:r>
        <w:t>pela área de obra locada,</w:t>
      </w:r>
      <w:r>
        <w:rPr>
          <w:spacing w:val="1"/>
        </w:rPr>
        <w:t xml:space="preserve"> </w:t>
      </w:r>
      <w:r>
        <w:t>aferida</w:t>
      </w:r>
      <w:r>
        <w:rPr>
          <w:spacing w:val="1"/>
        </w:rPr>
        <w:t xml:space="preserve"> </w:t>
      </w:r>
      <w:r>
        <w:t>entre os eixos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fundação e</w:t>
      </w:r>
      <w:r>
        <w:rPr>
          <w:spacing w:val="1"/>
        </w:rPr>
        <w:t xml:space="preserve"> </w:t>
      </w:r>
      <w:r>
        <w:t>acrescentando-se</w:t>
      </w:r>
      <w:r>
        <w:rPr>
          <w:spacing w:val="-3"/>
        </w:rPr>
        <w:t xml:space="preserve"> </w:t>
      </w:r>
      <w:r>
        <w:t>0,50</w:t>
      </w:r>
      <w:r>
        <w:rPr>
          <w:spacing w:val="-4"/>
        </w:rPr>
        <w:t xml:space="preserve"> </w:t>
      </w:r>
      <w:r>
        <w:t>m,</w:t>
      </w:r>
      <w:r>
        <w:rPr>
          <w:spacing w:val="-1"/>
        </w:rPr>
        <w:t xml:space="preserve"> </w:t>
      </w:r>
      <w:r>
        <w:t>a partir</w:t>
      </w:r>
      <w:r>
        <w:rPr>
          <w:spacing w:val="-1"/>
        </w:rPr>
        <w:t xml:space="preserve"> </w:t>
      </w:r>
      <w:r>
        <w:t>do eixo,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 lado externo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ind w:left="102" w:right="247" w:firstLine="566"/>
        <w:jc w:val="both"/>
      </w:pPr>
      <w:r>
        <w:t>O item remunera o fornecimento de materiais, acessórios para fixação e a mão-de-</w:t>
      </w:r>
      <w:r>
        <w:rPr>
          <w:spacing w:val="1"/>
        </w:rPr>
        <w:t xml:space="preserve"> </w:t>
      </w:r>
      <w:r>
        <w:t>obra</w:t>
      </w:r>
      <w:r>
        <w:rPr>
          <w:spacing w:val="-15"/>
        </w:rPr>
        <w:t xml:space="preserve"> </w:t>
      </w:r>
      <w:r>
        <w:t>necessária</w:t>
      </w:r>
      <w:r>
        <w:rPr>
          <w:spacing w:val="-15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execução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locação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obra</w:t>
      </w:r>
      <w:r>
        <w:rPr>
          <w:spacing w:val="-15"/>
        </w:rPr>
        <w:t xml:space="preserve"> </w:t>
      </w:r>
      <w:r>
        <w:t>compreendendo</w:t>
      </w:r>
      <w:r>
        <w:rPr>
          <w:spacing w:val="-15"/>
        </w:rPr>
        <w:t xml:space="preserve"> </w:t>
      </w:r>
      <w:r>
        <w:t>locação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estacas,</w:t>
      </w:r>
      <w:r>
        <w:rPr>
          <w:spacing w:val="-14"/>
        </w:rPr>
        <w:t xml:space="preserve"> </w:t>
      </w:r>
      <w:r>
        <w:t>eixos</w:t>
      </w:r>
      <w:r>
        <w:rPr>
          <w:spacing w:val="-58"/>
        </w:rPr>
        <w:t xml:space="preserve"> </w:t>
      </w:r>
      <w:r>
        <w:t>principais, paredes, etc; com pontaletes de 3 x 3 e tábuas de 1 x 12; ambos em madeira</w:t>
      </w:r>
      <w:r>
        <w:rPr>
          <w:spacing w:val="1"/>
        </w:rPr>
        <w:t xml:space="preserve"> </w:t>
      </w:r>
      <w:r>
        <w:t>Erisma uncinatum (conhecido como Quarubarana ou Cedrinho), ou Qualea spp (conhecida</w:t>
      </w:r>
      <w:r>
        <w:rPr>
          <w:spacing w:val="1"/>
        </w:rPr>
        <w:t xml:space="preserve"> </w:t>
      </w:r>
      <w:r>
        <w:t>como Cambará).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Construção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provisória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madeira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fornecimento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montagem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1"/>
        </w:tabs>
        <w:ind w:left="102" w:right="251" w:firstLine="566"/>
        <w:jc w:val="both"/>
      </w:pPr>
      <w:r>
        <w:t>Será</w:t>
      </w:r>
      <w:r>
        <w:rPr>
          <w:spacing w:val="-10"/>
        </w:rPr>
        <w:t xml:space="preserve"> </w:t>
      </w:r>
      <w:r>
        <w:t>medido</w:t>
      </w:r>
      <w:r>
        <w:rPr>
          <w:spacing w:val="-8"/>
        </w:rPr>
        <w:t xml:space="preserve"> </w:t>
      </w:r>
      <w:r>
        <w:t>pela</w:t>
      </w:r>
      <w:r>
        <w:rPr>
          <w:spacing w:val="-8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projeção</w:t>
      </w:r>
      <w:r>
        <w:rPr>
          <w:spacing w:val="-8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cobertura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construção</w:t>
      </w:r>
      <w:r>
        <w:rPr>
          <w:spacing w:val="-9"/>
        </w:rPr>
        <w:t xml:space="preserve"> </w:t>
      </w:r>
      <w:r>
        <w:t>provisória</w:t>
      </w:r>
      <w:r>
        <w:rPr>
          <w:spacing w:val="-8"/>
        </w:rPr>
        <w:t xml:space="preserve"> </w:t>
      </w:r>
      <w:r>
        <w:t>executada,</w:t>
      </w:r>
      <w:r>
        <w:rPr>
          <w:spacing w:val="-59"/>
        </w:rPr>
        <w:t xml:space="preserve"> </w:t>
      </w:r>
      <w:r>
        <w:t>com projeto</w:t>
      </w:r>
      <w:r>
        <w:rPr>
          <w:spacing w:val="-3"/>
        </w:rPr>
        <w:t xml:space="preserve"> </w:t>
      </w:r>
      <w:r>
        <w:t>analisado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aprovado</w:t>
      </w:r>
      <w:r>
        <w:rPr>
          <w:spacing w:val="-1"/>
        </w:rPr>
        <w:t xml:space="preserve"> </w:t>
      </w:r>
      <w:r>
        <w:t>previamente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Contratante</w:t>
      </w:r>
      <w:r>
        <w:rPr>
          <w:spacing w:val="-3"/>
        </w:rPr>
        <w:t xml:space="preserve"> </w:t>
      </w:r>
      <w:r>
        <w:t>e/ou</w:t>
      </w:r>
      <w:r>
        <w:rPr>
          <w:spacing w:val="-3"/>
        </w:rPr>
        <w:t xml:space="preserve"> </w:t>
      </w:r>
      <w:r>
        <w:t>Fiscalização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5"/>
        </w:tabs>
        <w:ind w:left="102" w:right="244" w:firstLine="566"/>
        <w:jc w:val="both"/>
      </w:pPr>
      <w:r>
        <w:t>O item remunera o fornecimento de projeto, materiais e a mão-de-obra necessária</w:t>
      </w:r>
      <w:r>
        <w:rPr>
          <w:spacing w:val="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construção</w:t>
      </w:r>
      <w:r>
        <w:rPr>
          <w:spacing w:val="-8"/>
        </w:rPr>
        <w:t xml:space="preserve"> </w:t>
      </w:r>
      <w:r>
        <w:t>provisória</w:t>
      </w:r>
      <w:r>
        <w:rPr>
          <w:spacing w:val="-6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madeira</w:t>
      </w:r>
      <w:r>
        <w:rPr>
          <w:spacing w:val="-5"/>
        </w:rPr>
        <w:t xml:space="preserve"> </w:t>
      </w:r>
      <w:r>
        <w:t>destinada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escritório</w:t>
      </w:r>
      <w:r>
        <w:rPr>
          <w:spacing w:val="-5"/>
        </w:rPr>
        <w:t xml:space="preserve"> </w:t>
      </w:r>
      <w:r>
        <w:t>e/ou</w:t>
      </w:r>
      <w:r>
        <w:rPr>
          <w:spacing w:val="-7"/>
        </w:rPr>
        <w:t xml:space="preserve"> </w:t>
      </w:r>
      <w:r>
        <w:t>depósito</w:t>
      </w:r>
      <w:r>
        <w:rPr>
          <w:spacing w:val="-8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obra, constituída por: Piso interno e calçada externa em concreto usinado, Fck 20 MP</w:t>
      </w:r>
      <w:r>
        <w:t>a;</w:t>
      </w:r>
      <w:r>
        <w:rPr>
          <w:spacing w:val="1"/>
        </w:rPr>
        <w:t xml:space="preserve"> </w:t>
      </w:r>
      <w:r>
        <w:t>paredes, portas e janelas em chapa compensada plastificada de 6 mm de espessura, e/ou</w:t>
      </w:r>
      <w:r>
        <w:rPr>
          <w:spacing w:val="1"/>
        </w:rPr>
        <w:t xml:space="preserve"> </w:t>
      </w:r>
      <w:r>
        <w:t>compensado resinado com seladora impermeabilizante e aplicação de textura na pintura;</w:t>
      </w:r>
      <w:r>
        <w:rPr>
          <w:spacing w:val="1"/>
        </w:rPr>
        <w:t xml:space="preserve"> </w:t>
      </w:r>
      <w:r>
        <w:t>janelas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vidro</w:t>
      </w:r>
      <w:r>
        <w:rPr>
          <w:spacing w:val="-5"/>
        </w:rPr>
        <w:t xml:space="preserve"> </w:t>
      </w:r>
      <w:r>
        <w:t>fantasia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mm;</w:t>
      </w:r>
      <w:r>
        <w:rPr>
          <w:spacing w:val="-4"/>
        </w:rPr>
        <w:t xml:space="preserve"> </w:t>
      </w:r>
      <w:r>
        <w:t>porta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dobradiça</w:t>
      </w:r>
      <w:r>
        <w:rPr>
          <w:spacing w:val="-5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latão</w:t>
      </w:r>
      <w:r>
        <w:rPr>
          <w:spacing w:val="-6"/>
        </w:rPr>
        <w:t xml:space="preserve"> </w:t>
      </w:r>
      <w:r>
        <w:t>cromado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fechadura</w:t>
      </w:r>
      <w:r>
        <w:rPr>
          <w:spacing w:val="-59"/>
        </w:rPr>
        <w:t xml:space="preserve"> </w:t>
      </w:r>
      <w:r>
        <w:t>cromada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interno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miolo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Gorges;</w:t>
      </w:r>
      <w:r>
        <w:rPr>
          <w:spacing w:val="1"/>
        </w:rPr>
        <w:t xml:space="preserve"> </w:t>
      </w:r>
      <w:r>
        <w:t>estrutura,</w:t>
      </w:r>
      <w:r>
        <w:rPr>
          <w:spacing w:val="1"/>
        </w:rPr>
        <w:t xml:space="preserve"> </w:t>
      </w:r>
      <w:r>
        <w:t>apoio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cobertura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contraventamentos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pontaletes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tábuas</w:t>
      </w:r>
      <w:r>
        <w:rPr>
          <w:spacing w:val="1"/>
        </w:rPr>
        <w:t xml:space="preserve"> </w:t>
      </w:r>
      <w:r>
        <w:t>deErisma</w:t>
      </w:r>
      <w:r>
        <w:rPr>
          <w:spacing w:val="1"/>
        </w:rPr>
        <w:t xml:space="preserve"> </w:t>
      </w:r>
      <w:r>
        <w:t>uncinatum</w:t>
      </w:r>
      <w:r>
        <w:rPr>
          <w:spacing w:val="1"/>
        </w:rPr>
        <w:t xml:space="preserve"> </w:t>
      </w:r>
      <w:r>
        <w:t>(conhecido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Quarubarana ou Cedrinho) ou Qualea spp (conhecida como Cambará), e ripas de Goupia</w:t>
      </w:r>
      <w:r>
        <w:rPr>
          <w:spacing w:val="1"/>
        </w:rPr>
        <w:t xml:space="preserve"> </w:t>
      </w:r>
      <w:r>
        <w:t>glabr</w:t>
      </w:r>
      <w:r>
        <w:t>a</w:t>
      </w:r>
      <w:r>
        <w:rPr>
          <w:spacing w:val="-13"/>
        </w:rPr>
        <w:t xml:space="preserve"> </w:t>
      </w:r>
      <w:r>
        <w:t>(conhecida</w:t>
      </w:r>
      <w:r>
        <w:rPr>
          <w:spacing w:val="-13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Cupiúba);</w:t>
      </w:r>
      <w:r>
        <w:rPr>
          <w:spacing w:val="-11"/>
        </w:rPr>
        <w:t xml:space="preserve"> </w:t>
      </w:r>
      <w:r>
        <w:t>cobertura</w:t>
      </w:r>
      <w:r>
        <w:rPr>
          <w:spacing w:val="-12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telha</w:t>
      </w:r>
      <w:r>
        <w:rPr>
          <w:spacing w:val="-11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cimento</w:t>
      </w:r>
      <w:r>
        <w:rPr>
          <w:spacing w:val="-12"/>
        </w:rPr>
        <w:t xml:space="preserve"> </w:t>
      </w:r>
      <w:r>
        <w:t>reforçado</w:t>
      </w:r>
      <w:r>
        <w:rPr>
          <w:spacing w:val="-11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fio</w:t>
      </w:r>
      <w:r>
        <w:rPr>
          <w:spacing w:val="-12"/>
        </w:rPr>
        <w:t xml:space="preserve"> </w:t>
      </w:r>
      <w:r>
        <w:t>sintético</w:t>
      </w:r>
      <w:r>
        <w:rPr>
          <w:spacing w:val="-59"/>
        </w:rPr>
        <w:t xml:space="preserve"> </w:t>
      </w:r>
      <w:r>
        <w:t>(CRFS), perfil ondulado de 5 mm a 6 mm de espessura; instalação elétrica; pintura acrílica;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construção</w:t>
      </w:r>
      <w:r>
        <w:rPr>
          <w:spacing w:val="1"/>
        </w:rPr>
        <w:t xml:space="preserve"> </w:t>
      </w:r>
      <w:r>
        <w:t>provisória,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norma</w:t>
      </w:r>
      <w:r>
        <w:rPr>
          <w:spacing w:val="1"/>
        </w:rPr>
        <w:t xml:space="preserve"> </w:t>
      </w:r>
      <w:r>
        <w:t>regulamentadora. Remunera também manutenção da construção provisória em madeira</w:t>
      </w:r>
      <w:r>
        <w:rPr>
          <w:spacing w:val="1"/>
        </w:rPr>
        <w:t xml:space="preserve"> </w:t>
      </w:r>
      <w:r>
        <w:t>durante a obra. Norma regulamentadora: NR 18 - Condições e meio ambiente de trabalho na</w:t>
      </w:r>
      <w:r>
        <w:rPr>
          <w:spacing w:val="-59"/>
        </w:rPr>
        <w:t xml:space="preserve"> </w:t>
      </w:r>
      <w:r>
        <w:t>indústria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construção.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Sanitário/vestiário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provisório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alvenaria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4"/>
        </w:tabs>
        <w:spacing w:before="2"/>
        <w:ind w:left="102" w:right="251" w:firstLine="566"/>
        <w:jc w:val="both"/>
      </w:pPr>
      <w:r>
        <w:t xml:space="preserve">Será medido </w:t>
      </w:r>
      <w:r>
        <w:t>pela área de projeção da cobertura do sanitário/vestiário executado,</w:t>
      </w:r>
      <w:r>
        <w:rPr>
          <w:spacing w:val="1"/>
        </w:rPr>
        <w:t xml:space="preserve"> </w:t>
      </w:r>
      <w:r>
        <w:t>com projeto</w:t>
      </w:r>
      <w:r>
        <w:rPr>
          <w:spacing w:val="-3"/>
        </w:rPr>
        <w:t xml:space="preserve"> </w:t>
      </w:r>
      <w:r>
        <w:t>analisado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aprovado previamente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Contratante</w:t>
      </w:r>
      <w:r>
        <w:rPr>
          <w:spacing w:val="-3"/>
        </w:rPr>
        <w:t xml:space="preserve"> </w:t>
      </w:r>
      <w:r>
        <w:t>e/ou</w:t>
      </w:r>
      <w:r>
        <w:rPr>
          <w:spacing w:val="-2"/>
        </w:rPr>
        <w:t xml:space="preserve"> </w:t>
      </w:r>
      <w:r>
        <w:t>Fiscalização</w:t>
      </w:r>
      <w:r>
        <w:rPr>
          <w:spacing w:val="-1"/>
        </w:rPr>
        <w:t xml:space="preserve"> </w:t>
      </w:r>
      <w:r>
        <w:t>(m²).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0"/>
        </w:tabs>
        <w:spacing w:before="94"/>
        <w:ind w:left="102" w:right="243" w:firstLine="566"/>
        <w:jc w:val="both"/>
      </w:pPr>
      <w:r>
        <w:t>O item remunera o fornecimento de projeto, materiais e mão de obra necessários</w:t>
      </w:r>
      <w:r>
        <w:rPr>
          <w:spacing w:val="1"/>
        </w:rPr>
        <w:t xml:space="preserve"> </w:t>
      </w:r>
      <w:r>
        <w:t>par</w:t>
      </w:r>
      <w:r>
        <w:t>a a execução de sanitário/vestiário provisório constituído por: Piso interno e calçada</w:t>
      </w:r>
      <w:r>
        <w:rPr>
          <w:spacing w:val="1"/>
        </w:rPr>
        <w:t xml:space="preserve"> </w:t>
      </w:r>
      <w:r>
        <w:t>externa em concreto usinado, Fck 20 MPa; paredes em alvenaria de bloco de concreto</w:t>
      </w:r>
      <w:r>
        <w:rPr>
          <w:spacing w:val="1"/>
        </w:rPr>
        <w:t xml:space="preserve"> </w:t>
      </w:r>
      <w:r>
        <w:t>assentado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argamassa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cimento,</w:t>
      </w:r>
      <w:r>
        <w:rPr>
          <w:spacing w:val="-8"/>
        </w:rPr>
        <w:t xml:space="preserve"> </w:t>
      </w:r>
      <w:r>
        <w:t>cal</w:t>
      </w:r>
      <w:r>
        <w:rPr>
          <w:spacing w:val="-9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areia;</w:t>
      </w:r>
      <w:r>
        <w:rPr>
          <w:spacing w:val="-7"/>
        </w:rPr>
        <w:t xml:space="preserve"> </w:t>
      </w:r>
      <w:r>
        <w:t>portas</w:t>
      </w:r>
      <w:r>
        <w:rPr>
          <w:spacing w:val="-9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chapa</w:t>
      </w:r>
      <w:r>
        <w:rPr>
          <w:spacing w:val="-11"/>
        </w:rPr>
        <w:t xml:space="preserve"> </w:t>
      </w:r>
      <w:r>
        <w:t>compensada</w:t>
      </w:r>
      <w:r>
        <w:rPr>
          <w:spacing w:val="-8"/>
        </w:rPr>
        <w:t xml:space="preserve"> </w:t>
      </w:r>
      <w:r>
        <w:t>plastificada</w:t>
      </w:r>
      <w:r>
        <w:rPr>
          <w:spacing w:val="-58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mm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espessura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compensado</w:t>
      </w:r>
      <w:r>
        <w:rPr>
          <w:spacing w:val="1"/>
        </w:rPr>
        <w:t xml:space="preserve"> </w:t>
      </w:r>
      <w:r>
        <w:t>resinado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seladora</w:t>
      </w:r>
      <w:r>
        <w:rPr>
          <w:spacing w:val="1"/>
        </w:rPr>
        <w:t xml:space="preserve"> </w:t>
      </w:r>
      <w:r>
        <w:t>impermeabilizante</w:t>
      </w:r>
      <w:r>
        <w:rPr>
          <w:spacing w:val="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aplicação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textura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pintura;</w:t>
      </w:r>
      <w:r>
        <w:rPr>
          <w:spacing w:val="-4"/>
        </w:rPr>
        <w:t xml:space="preserve"> </w:t>
      </w:r>
      <w:r>
        <w:t>porta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dobradiça</w:t>
      </w:r>
      <w:r>
        <w:rPr>
          <w:spacing w:val="-3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latão</w:t>
      </w:r>
      <w:r>
        <w:rPr>
          <w:spacing w:val="-3"/>
        </w:rPr>
        <w:t xml:space="preserve"> </w:t>
      </w:r>
      <w:r>
        <w:t>cromado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fechadura</w:t>
      </w:r>
      <w:r>
        <w:rPr>
          <w:spacing w:val="-3"/>
        </w:rPr>
        <w:t xml:space="preserve"> </w:t>
      </w:r>
      <w:r>
        <w:t>cromada</w:t>
      </w:r>
      <w:r>
        <w:rPr>
          <w:spacing w:val="-5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interno</w:t>
      </w:r>
      <w:r>
        <w:rPr>
          <w:spacing w:val="-13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miolo</w:t>
      </w:r>
      <w:r>
        <w:rPr>
          <w:spacing w:val="-8"/>
        </w:rPr>
        <w:t xml:space="preserve"> </w:t>
      </w:r>
      <w:r>
        <w:t>tipo</w:t>
      </w:r>
      <w:r>
        <w:rPr>
          <w:spacing w:val="-13"/>
        </w:rPr>
        <w:t xml:space="preserve"> </w:t>
      </w:r>
      <w:r>
        <w:t>Gorges;</w:t>
      </w:r>
      <w:r>
        <w:rPr>
          <w:spacing w:val="-9"/>
        </w:rPr>
        <w:t xml:space="preserve"> </w:t>
      </w:r>
      <w:r>
        <w:t>janela</w:t>
      </w:r>
      <w:r>
        <w:rPr>
          <w:spacing w:val="-10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caixilho</w:t>
      </w:r>
      <w:r>
        <w:rPr>
          <w:spacing w:val="-11"/>
        </w:rPr>
        <w:t xml:space="preserve"> </w:t>
      </w:r>
      <w:r>
        <w:t>fixo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madeira,</w:t>
      </w:r>
      <w:r>
        <w:rPr>
          <w:spacing w:val="-11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vidro</w:t>
      </w:r>
      <w:r>
        <w:rPr>
          <w:spacing w:val="-10"/>
        </w:rPr>
        <w:t xml:space="preserve"> </w:t>
      </w:r>
      <w:r>
        <w:t>fantasia</w:t>
      </w:r>
      <w:r>
        <w:rPr>
          <w:spacing w:val="-59"/>
        </w:rPr>
        <w:t xml:space="preserve"> </w:t>
      </w:r>
      <w:r>
        <w:t>de 3 ou 4 mm; estrutura, apoio para cobertura e contraventamentos em pontaletes e tábuas</w:t>
      </w:r>
      <w:r>
        <w:rPr>
          <w:spacing w:val="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Erisma</w:t>
      </w:r>
      <w:r>
        <w:rPr>
          <w:spacing w:val="-10"/>
        </w:rPr>
        <w:t xml:space="preserve"> </w:t>
      </w:r>
      <w:r>
        <w:t>uncinatum</w:t>
      </w:r>
      <w:r>
        <w:rPr>
          <w:spacing w:val="-15"/>
        </w:rPr>
        <w:t xml:space="preserve"> </w:t>
      </w:r>
      <w:r>
        <w:t>(conhecido</w:t>
      </w:r>
      <w:r>
        <w:rPr>
          <w:spacing w:val="-11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Quarubarana</w:t>
      </w:r>
      <w:r>
        <w:rPr>
          <w:spacing w:val="-11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Cedrinho),</w:t>
      </w:r>
      <w:r>
        <w:rPr>
          <w:spacing w:val="-11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Qualea</w:t>
      </w:r>
      <w:r>
        <w:rPr>
          <w:spacing w:val="-11"/>
        </w:rPr>
        <w:t xml:space="preserve"> </w:t>
      </w:r>
      <w:r>
        <w:t>spp</w:t>
      </w:r>
      <w:r>
        <w:rPr>
          <w:spacing w:val="-13"/>
        </w:rPr>
        <w:t xml:space="preserve"> </w:t>
      </w:r>
      <w:r>
        <w:t>(conhecida</w:t>
      </w:r>
      <w:r>
        <w:rPr>
          <w:spacing w:val="-59"/>
        </w:rPr>
        <w:t xml:space="preserve"> </w:t>
      </w:r>
      <w:r>
        <w:t>como Cambará), e ripas de Goupia glabra (conhecida c</w:t>
      </w:r>
      <w:r>
        <w:t>omo Cupiúba); cobertura com telha</w:t>
      </w:r>
      <w:r>
        <w:rPr>
          <w:spacing w:val="1"/>
        </w:rPr>
        <w:t xml:space="preserve"> </w:t>
      </w:r>
      <w:r>
        <w:rPr>
          <w:spacing w:val="-1"/>
        </w:rPr>
        <w:t>em</w:t>
      </w:r>
      <w:r>
        <w:rPr>
          <w:spacing w:val="-13"/>
        </w:rPr>
        <w:t xml:space="preserve"> </w:t>
      </w:r>
      <w:r>
        <w:rPr>
          <w:spacing w:val="-1"/>
        </w:rPr>
        <w:t>cimento</w:t>
      </w:r>
      <w:r>
        <w:rPr>
          <w:spacing w:val="-16"/>
        </w:rPr>
        <w:t xml:space="preserve"> </w:t>
      </w:r>
      <w:r>
        <w:rPr>
          <w:spacing w:val="-1"/>
        </w:rPr>
        <w:t>reforçado</w:t>
      </w:r>
      <w:r>
        <w:rPr>
          <w:spacing w:val="-13"/>
        </w:rPr>
        <w:t xml:space="preserve"> </w:t>
      </w:r>
      <w:r>
        <w:t>com</w:t>
      </w:r>
      <w:r>
        <w:rPr>
          <w:spacing w:val="-15"/>
        </w:rPr>
        <w:t xml:space="preserve"> </w:t>
      </w:r>
      <w:r>
        <w:t>fio</w:t>
      </w:r>
      <w:r>
        <w:rPr>
          <w:spacing w:val="-15"/>
        </w:rPr>
        <w:t xml:space="preserve"> </w:t>
      </w:r>
      <w:r>
        <w:t>sintético</w:t>
      </w:r>
      <w:r>
        <w:rPr>
          <w:spacing w:val="-16"/>
        </w:rPr>
        <w:t xml:space="preserve"> </w:t>
      </w:r>
      <w:r>
        <w:t>(CRFS),</w:t>
      </w:r>
      <w:r>
        <w:rPr>
          <w:spacing w:val="-14"/>
        </w:rPr>
        <w:t xml:space="preserve"> </w:t>
      </w:r>
      <w:r>
        <w:t>perfil</w:t>
      </w:r>
      <w:r>
        <w:rPr>
          <w:spacing w:val="-15"/>
        </w:rPr>
        <w:t xml:space="preserve"> </w:t>
      </w:r>
      <w:r>
        <w:t>ondulado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5</w:t>
      </w:r>
      <w:r>
        <w:rPr>
          <w:spacing w:val="-15"/>
        </w:rPr>
        <w:t xml:space="preserve"> </w:t>
      </w:r>
      <w:r>
        <w:t>mm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6</w:t>
      </w:r>
      <w:r>
        <w:rPr>
          <w:spacing w:val="-14"/>
        </w:rPr>
        <w:t xml:space="preserve"> </w:t>
      </w:r>
      <w:r>
        <w:t>mm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espessura;</w:t>
      </w:r>
      <w:r>
        <w:rPr>
          <w:spacing w:val="-59"/>
        </w:rPr>
        <w:t xml:space="preserve"> </w:t>
      </w:r>
      <w:r>
        <w:t>instalação hidráulica incluindo mictório, bacia sifonada com caixa de descarga plástica de</w:t>
      </w:r>
      <w:r>
        <w:rPr>
          <w:spacing w:val="1"/>
        </w:rPr>
        <w:t xml:space="preserve"> </w:t>
      </w:r>
      <w:r>
        <w:t>sobrepor,</w:t>
      </w:r>
      <w:r>
        <w:rPr>
          <w:spacing w:val="-4"/>
        </w:rPr>
        <w:t xml:space="preserve"> </w:t>
      </w:r>
      <w:r>
        <w:t>chuveiro</w:t>
      </w:r>
      <w:r>
        <w:rPr>
          <w:spacing w:val="-4"/>
        </w:rPr>
        <w:t xml:space="preserve"> </w:t>
      </w:r>
      <w:r>
        <w:t>simples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PVC,</w:t>
      </w:r>
      <w:r>
        <w:rPr>
          <w:spacing w:val="-5"/>
        </w:rPr>
        <w:t xml:space="preserve"> </w:t>
      </w:r>
      <w:r>
        <w:t>lavatório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polipropileno,</w:t>
      </w:r>
      <w:r>
        <w:rPr>
          <w:spacing w:val="-3"/>
        </w:rPr>
        <w:t xml:space="preserve"> </w:t>
      </w:r>
      <w:r>
        <w:t>inclusive</w:t>
      </w:r>
      <w:r>
        <w:rPr>
          <w:spacing w:val="-4"/>
        </w:rPr>
        <w:t xml:space="preserve"> </w:t>
      </w:r>
      <w:r>
        <w:t>torneira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conexões;</w:t>
      </w:r>
      <w:r>
        <w:rPr>
          <w:spacing w:val="-59"/>
        </w:rPr>
        <w:t xml:space="preserve"> </w:t>
      </w:r>
      <w:r>
        <w:t>reservatórios de fibra de vidro e torneira bóia de 1"; instalação elétrica; pintura acrílica;</w:t>
      </w:r>
      <w:r>
        <w:rPr>
          <w:spacing w:val="1"/>
        </w:rPr>
        <w:t xml:space="preserve"> </w:t>
      </w:r>
      <w:r>
        <w:t>materiais acessórios para execução total da construção do sanitário/vestiário provisório,</w:t>
      </w:r>
      <w:r>
        <w:rPr>
          <w:spacing w:val="1"/>
        </w:rPr>
        <w:t xml:space="preserve"> </w:t>
      </w:r>
      <w:r>
        <w:t>conforme norm</w:t>
      </w:r>
      <w:r>
        <w:t>a regulamentadora. Remunera também manutenção do sanitário/vestiário</w:t>
      </w:r>
      <w:r>
        <w:rPr>
          <w:spacing w:val="1"/>
        </w:rPr>
        <w:t xml:space="preserve"> </w:t>
      </w:r>
      <w:r>
        <w:t>durante a obra. Norma regulamentadora: NR 18 - Condições e meio ambiente de trabalho na</w:t>
      </w:r>
      <w:r>
        <w:rPr>
          <w:spacing w:val="-59"/>
        </w:rPr>
        <w:t xml:space="preserve"> </w:t>
      </w:r>
      <w:r>
        <w:t>indústria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construção.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9"/>
          <w:tab w:val="left" w:pos="530"/>
        </w:tabs>
        <w:ind w:left="529" w:hanging="428"/>
      </w:pPr>
      <w:bookmarkStart w:id="7" w:name="_bookmark7"/>
      <w:bookmarkEnd w:id="7"/>
      <w:r>
        <w:t>DEMOLIÇÕES</w:t>
      </w:r>
      <w:r>
        <w:rPr>
          <w:spacing w:val="-7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RETIRADAS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Demolição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manual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concreto simples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31"/>
        </w:tabs>
        <w:ind w:left="102" w:right="251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volume</w:t>
      </w:r>
      <w:r>
        <w:rPr>
          <w:spacing w:val="1"/>
        </w:rPr>
        <w:t xml:space="preserve"> </w:t>
      </w:r>
      <w:r>
        <w:t>real</w:t>
      </w:r>
      <w:r>
        <w:rPr>
          <w:spacing w:val="1"/>
        </w:rPr>
        <w:t xml:space="preserve"> </w:t>
      </w:r>
      <w:r>
        <w:t>demolido,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projeto,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levantamento cadastral,</w:t>
      </w:r>
      <w:r>
        <w:rPr>
          <w:spacing w:val="-1"/>
        </w:rPr>
        <w:t xml:space="preserve"> </w:t>
      </w:r>
      <w:r>
        <w:t>ou aferido antes da</w:t>
      </w:r>
      <w:r>
        <w:rPr>
          <w:spacing w:val="-2"/>
        </w:rPr>
        <w:t xml:space="preserve"> </w:t>
      </w:r>
      <w:r>
        <w:t>demolição(m³).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17"/>
        </w:tabs>
        <w:ind w:left="102" w:right="248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mão-de-obra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ferramentas</w:t>
      </w:r>
      <w:r>
        <w:rPr>
          <w:spacing w:val="1"/>
        </w:rPr>
        <w:t xml:space="preserve"> </w:t>
      </w:r>
      <w:r>
        <w:t>adequadas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de:</w:t>
      </w:r>
      <w:r>
        <w:rPr>
          <w:spacing w:val="1"/>
        </w:rPr>
        <w:t xml:space="preserve"> </w:t>
      </w:r>
      <w:r>
        <w:t>desmonte,</w:t>
      </w:r>
      <w:r>
        <w:rPr>
          <w:spacing w:val="1"/>
        </w:rPr>
        <w:t xml:space="preserve"> </w:t>
      </w:r>
      <w:r>
        <w:t>demolição,</w:t>
      </w:r>
      <w:r>
        <w:rPr>
          <w:spacing w:val="1"/>
        </w:rPr>
        <w:t xml:space="preserve"> </w:t>
      </w:r>
      <w:r>
        <w:t>frag</w:t>
      </w:r>
      <w:r>
        <w:t>mentação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elementos</w:t>
      </w:r>
      <w:r>
        <w:rPr>
          <w:spacing w:val="-6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concreto</w:t>
      </w:r>
      <w:r>
        <w:rPr>
          <w:spacing w:val="-5"/>
        </w:rPr>
        <w:t xml:space="preserve"> </w:t>
      </w:r>
      <w:r>
        <w:t>simples</w:t>
      </w:r>
      <w:r>
        <w:rPr>
          <w:spacing w:val="-5"/>
        </w:rPr>
        <w:t xml:space="preserve"> </w:t>
      </w:r>
      <w:r>
        <w:t>manualmente;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seleção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acomodação</w:t>
      </w:r>
      <w:r>
        <w:rPr>
          <w:spacing w:val="-8"/>
        </w:rPr>
        <w:t xml:space="preserve"> </w:t>
      </w:r>
      <w:r>
        <w:t>manual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entulho</w:t>
      </w:r>
      <w:r>
        <w:rPr>
          <w:spacing w:val="-59"/>
        </w:rPr>
        <w:t xml:space="preserve"> </w:t>
      </w:r>
      <w:r>
        <w:t>em lotes.</w:t>
      </w:r>
      <w:r>
        <w:rPr>
          <w:spacing w:val="-1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técnicas:</w:t>
      </w:r>
      <w:r>
        <w:rPr>
          <w:spacing w:val="1"/>
        </w:rPr>
        <w:t xml:space="preserve"> </w:t>
      </w:r>
      <w:r>
        <w:t>NBR 15112,</w:t>
      </w:r>
      <w:r>
        <w:rPr>
          <w:spacing w:val="1"/>
        </w:rPr>
        <w:t xml:space="preserve"> </w:t>
      </w:r>
      <w:r>
        <w:t>NBR 15113 e NBR 15114.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871"/>
        <w:rPr>
          <w:rFonts w:ascii="Arial" w:hAnsi="Arial"/>
          <w:b/>
        </w:rPr>
      </w:pPr>
      <w:r>
        <w:rPr>
          <w:rFonts w:ascii="Arial" w:hAnsi="Arial"/>
          <w:b/>
        </w:rPr>
        <w:t>Demolição manual de alvenaria de elevação ou elemento vazado, incluindo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revestimento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31"/>
        </w:tabs>
        <w:ind w:left="102" w:right="246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volume</w:t>
      </w:r>
      <w:r>
        <w:rPr>
          <w:spacing w:val="1"/>
        </w:rPr>
        <w:t xml:space="preserve"> </w:t>
      </w:r>
      <w:r>
        <w:t>real</w:t>
      </w:r>
      <w:r>
        <w:rPr>
          <w:spacing w:val="1"/>
        </w:rPr>
        <w:t xml:space="preserve"> </w:t>
      </w:r>
      <w:r>
        <w:t>demolido,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projeto,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levantamento cadastral,</w:t>
      </w:r>
      <w:r>
        <w:rPr>
          <w:spacing w:val="-1"/>
        </w:rPr>
        <w:t xml:space="preserve"> </w:t>
      </w:r>
      <w:r>
        <w:t>ou aferido antes da</w:t>
      </w:r>
      <w:r>
        <w:rPr>
          <w:spacing w:val="-2"/>
        </w:rPr>
        <w:t xml:space="preserve"> </w:t>
      </w:r>
      <w:r>
        <w:t>demolição(m³).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05"/>
        </w:tabs>
        <w:spacing w:before="1"/>
        <w:ind w:left="102" w:right="250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ferramentas</w:t>
      </w:r>
      <w:r>
        <w:rPr>
          <w:spacing w:val="1"/>
        </w:rPr>
        <w:t xml:space="preserve"> </w:t>
      </w:r>
      <w:r>
        <w:t>adequadas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de:</w:t>
      </w:r>
      <w:r>
        <w:rPr>
          <w:spacing w:val="1"/>
        </w:rPr>
        <w:t xml:space="preserve"> </w:t>
      </w:r>
      <w:r>
        <w:t>desmonte,</w:t>
      </w:r>
      <w:r>
        <w:rPr>
          <w:spacing w:val="1"/>
        </w:rPr>
        <w:t xml:space="preserve"> </w:t>
      </w:r>
      <w:r>
        <w:t>demolição,</w:t>
      </w:r>
      <w:r>
        <w:rPr>
          <w:spacing w:val="1"/>
        </w:rPr>
        <w:t xml:space="preserve"> </w:t>
      </w:r>
      <w:r>
        <w:t>fragmentação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elementos em alvenaria de elevação ou elemento vazado, manualmente; a seleção e a</w:t>
      </w:r>
      <w:r>
        <w:rPr>
          <w:spacing w:val="1"/>
        </w:rPr>
        <w:t xml:space="preserve"> </w:t>
      </w:r>
      <w:r>
        <w:t>acomodação manual do entulho em lotes. Normas técnicas: NBR 15112, NBR 15113 e NBR</w:t>
      </w:r>
      <w:r>
        <w:rPr>
          <w:spacing w:val="1"/>
        </w:rPr>
        <w:t xml:space="preserve"> </w:t>
      </w:r>
      <w:r>
        <w:t>15114.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Retirada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poste ou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sistema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sustentação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alambrado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fechamento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 poste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tubo</w:t>
      </w:r>
      <w:r>
        <w:rPr>
          <w:spacing w:val="-2"/>
        </w:rPr>
        <w:t xml:space="preserve"> </w:t>
      </w:r>
      <w:r>
        <w:t>retirados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1"/>
        </w:tabs>
        <w:spacing w:before="2"/>
        <w:ind w:left="102" w:right="247" w:firstLine="566"/>
        <w:jc w:val="both"/>
      </w:pPr>
      <w:r>
        <w:t>O</w:t>
      </w:r>
      <w:r>
        <w:rPr>
          <w:spacing w:val="-6"/>
        </w:rPr>
        <w:t xml:space="preserve"> </w:t>
      </w:r>
      <w:r>
        <w:t>item</w:t>
      </w:r>
      <w:r>
        <w:rPr>
          <w:spacing w:val="-9"/>
        </w:rPr>
        <w:t xml:space="preserve"> </w:t>
      </w:r>
      <w:r>
        <w:t>remunera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mão-de-obra</w:t>
      </w:r>
      <w:r>
        <w:rPr>
          <w:spacing w:val="-4"/>
        </w:rPr>
        <w:t xml:space="preserve"> </w:t>
      </w:r>
      <w:r>
        <w:t>necessária</w:t>
      </w:r>
      <w:r>
        <w:rPr>
          <w:spacing w:val="-8"/>
        </w:rPr>
        <w:t xml:space="preserve"> </w:t>
      </w:r>
      <w:r>
        <w:t>para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retirada</w:t>
      </w:r>
      <w:r>
        <w:rPr>
          <w:spacing w:val="-4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poste</w:t>
      </w:r>
      <w:r>
        <w:rPr>
          <w:spacing w:val="-59"/>
        </w:rPr>
        <w:t xml:space="preserve"> </w:t>
      </w:r>
      <w:r>
        <w:t>ou sistema de sustentação usado na fixação de tela de alambrado, inclusive a base de</w:t>
      </w:r>
      <w:r>
        <w:rPr>
          <w:spacing w:val="1"/>
        </w:rPr>
        <w:t xml:space="preserve"> </w:t>
      </w:r>
      <w:r>
        <w:t>sustentação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mesmo;</w:t>
      </w:r>
      <w:r>
        <w:rPr>
          <w:spacing w:val="-1"/>
        </w:rPr>
        <w:t xml:space="preserve"> </w:t>
      </w:r>
      <w:r>
        <w:t>a seleção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guarda das peças</w:t>
      </w:r>
      <w:r>
        <w:rPr>
          <w:spacing w:val="-2"/>
        </w:rPr>
        <w:t xml:space="preserve"> </w:t>
      </w:r>
      <w:r>
        <w:t>reaproveitáveis.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Retirada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entelamento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metálico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 geral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entelamento</w:t>
      </w:r>
      <w:r>
        <w:rPr>
          <w:spacing w:val="-3"/>
        </w:rPr>
        <w:t xml:space="preserve"> </w:t>
      </w:r>
      <w:r>
        <w:t>metálico</w:t>
      </w:r>
      <w:r>
        <w:rPr>
          <w:spacing w:val="-1"/>
        </w:rPr>
        <w:t xml:space="preserve"> </w:t>
      </w:r>
      <w:r>
        <w:t>retirado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1"/>
        </w:tabs>
        <w:ind w:left="102" w:right="247" w:firstLine="566"/>
        <w:jc w:val="both"/>
      </w:pPr>
      <w:r>
        <w:t>O item remunera o fornecimento da mão-de-obra necessária para a retirada de</w:t>
      </w:r>
      <w:r>
        <w:rPr>
          <w:spacing w:val="1"/>
        </w:rPr>
        <w:t xml:space="preserve"> </w:t>
      </w:r>
      <w:r>
        <w:t>entelamento</w:t>
      </w:r>
      <w:r>
        <w:rPr>
          <w:spacing w:val="-5"/>
        </w:rPr>
        <w:t xml:space="preserve"> </w:t>
      </w:r>
      <w:r>
        <w:t>metálico,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geral;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seleção e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guarda das</w:t>
      </w:r>
      <w:r>
        <w:rPr>
          <w:spacing w:val="-2"/>
        </w:rPr>
        <w:t xml:space="preserve"> </w:t>
      </w:r>
      <w:r>
        <w:t>peças</w:t>
      </w:r>
      <w:r>
        <w:rPr>
          <w:spacing w:val="-2"/>
        </w:rPr>
        <w:t xml:space="preserve"> </w:t>
      </w:r>
      <w:r>
        <w:t>reaproveitáveis.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ind w:left="526" w:hanging="425"/>
      </w:pPr>
      <w:bookmarkStart w:id="8" w:name="_bookmark8"/>
      <w:bookmarkEnd w:id="8"/>
      <w:r>
        <w:t>FUNDAÇÕES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MOVIMENTAÇÕES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TERRA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before="1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Escavação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 carga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mecanizada em solo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1ª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categoria,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campo aberto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/>
        <w:ind w:hanging="260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volume de</w:t>
      </w:r>
      <w:r>
        <w:rPr>
          <w:spacing w:val="-3"/>
        </w:rPr>
        <w:t xml:space="preserve"> </w:t>
      </w:r>
      <w:r>
        <w:t>corte,</w:t>
      </w:r>
      <w:r>
        <w:rPr>
          <w:spacing w:val="-2"/>
        </w:rPr>
        <w:t xml:space="preserve"> </w:t>
      </w:r>
      <w:r>
        <w:t>considerado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(m³).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5"/>
        </w:tabs>
        <w:spacing w:before="94"/>
        <w:ind w:left="102" w:right="246" w:firstLine="566"/>
        <w:jc w:val="both"/>
      </w:pPr>
      <w:r>
        <w:t>O item remunera o fornecimento de equipamentos, materiais acessórios e mão de</w:t>
      </w:r>
      <w:r>
        <w:rPr>
          <w:spacing w:val="1"/>
        </w:rPr>
        <w:t xml:space="preserve"> </w:t>
      </w:r>
      <w:r>
        <w:rPr>
          <w:spacing w:val="-1"/>
        </w:rPr>
        <w:t>obra</w:t>
      </w:r>
      <w:r>
        <w:rPr>
          <w:spacing w:val="-14"/>
        </w:rPr>
        <w:t xml:space="preserve"> </w:t>
      </w:r>
      <w:r>
        <w:rPr>
          <w:spacing w:val="-1"/>
        </w:rPr>
        <w:t>necessária</w:t>
      </w:r>
      <w:r>
        <w:rPr>
          <w:spacing w:val="-15"/>
        </w:rPr>
        <w:t xml:space="preserve"> </w:t>
      </w:r>
      <w:r>
        <w:rPr>
          <w:spacing w:val="-1"/>
        </w:rPr>
        <w:t>para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corte,</w:t>
      </w:r>
      <w:r>
        <w:rPr>
          <w:spacing w:val="-15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campo</w:t>
      </w:r>
      <w:r>
        <w:rPr>
          <w:spacing w:val="-14"/>
        </w:rPr>
        <w:t xml:space="preserve"> </w:t>
      </w:r>
      <w:r>
        <w:t>aberto,</w:t>
      </w:r>
      <w:r>
        <w:rPr>
          <w:spacing w:val="-12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solos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primeira</w:t>
      </w:r>
      <w:r>
        <w:rPr>
          <w:spacing w:val="-17"/>
        </w:rPr>
        <w:t xml:space="preserve"> </w:t>
      </w:r>
      <w:r>
        <w:t>categoria,</w:t>
      </w:r>
      <w:r>
        <w:rPr>
          <w:spacing w:val="-58"/>
        </w:rPr>
        <w:t xml:space="preserve"> </w:t>
      </w:r>
      <w:r>
        <w:t>englobando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serviços:</w:t>
      </w:r>
      <w:r>
        <w:rPr>
          <w:spacing w:val="-9"/>
        </w:rPr>
        <w:t xml:space="preserve"> </w:t>
      </w:r>
      <w:r>
        <w:t>escavação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carga</w:t>
      </w:r>
      <w:r>
        <w:rPr>
          <w:spacing w:val="-10"/>
        </w:rPr>
        <w:t xml:space="preserve"> </w:t>
      </w:r>
      <w:r>
        <w:t>mecanizadas;</w:t>
      </w:r>
      <w:r>
        <w:rPr>
          <w:spacing w:val="-7"/>
        </w:rPr>
        <w:t xml:space="preserve"> </w:t>
      </w:r>
      <w:r>
        <w:t>transporte</w:t>
      </w:r>
      <w:r>
        <w:rPr>
          <w:spacing w:val="-8"/>
        </w:rPr>
        <w:t xml:space="preserve"> </w:t>
      </w:r>
      <w:r>
        <w:t>interno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obra,</w:t>
      </w:r>
      <w:r>
        <w:rPr>
          <w:spacing w:val="-9"/>
        </w:rPr>
        <w:t xml:space="preserve"> </w:t>
      </w:r>
      <w:r>
        <w:t>num</w:t>
      </w:r>
      <w:r>
        <w:rPr>
          <w:spacing w:val="-9"/>
        </w:rPr>
        <w:t xml:space="preserve"> </w:t>
      </w:r>
      <w:r>
        <w:t>raio</w:t>
      </w:r>
      <w:r>
        <w:rPr>
          <w:spacing w:val="-58"/>
        </w:rPr>
        <w:t xml:space="preserve"> </w:t>
      </w:r>
      <w:r>
        <w:t>de um quilômetro; descarregamento para distâncias inferiores a um quilômetro; locação dos</w:t>
      </w:r>
      <w:r>
        <w:rPr>
          <w:spacing w:val="1"/>
        </w:rPr>
        <w:t xml:space="preserve"> </w:t>
      </w:r>
      <w:r>
        <w:t>platôs e taludes; nivelamento, acertos e acabamentos manuais. Não remunera a limpeza e</w:t>
      </w:r>
      <w:r>
        <w:rPr>
          <w:spacing w:val="1"/>
        </w:rPr>
        <w:t xml:space="preserve"> </w:t>
      </w:r>
      <w:r>
        <w:t>raspagem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terreno,</w:t>
      </w:r>
      <w:r>
        <w:rPr>
          <w:spacing w:val="2"/>
        </w:rPr>
        <w:t xml:space="preserve"> </w:t>
      </w:r>
      <w:r>
        <w:t>incluindo a retirada de</w:t>
      </w:r>
      <w:r>
        <w:rPr>
          <w:spacing w:val="-2"/>
        </w:rPr>
        <w:t xml:space="preserve"> </w:t>
      </w:r>
      <w:r>
        <w:t>raízes e</w:t>
      </w:r>
      <w:r>
        <w:rPr>
          <w:spacing w:val="-2"/>
        </w:rPr>
        <w:t xml:space="preserve"> </w:t>
      </w:r>
      <w:r>
        <w:t>troncos.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Escavação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manual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solo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1ª 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2ª categoria 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vala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cava até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1,5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ind w:left="102" w:right="251" w:firstLine="566"/>
        <w:jc w:val="both"/>
      </w:pPr>
      <w:r>
        <w:t>Será</w:t>
      </w:r>
      <w:r>
        <w:rPr>
          <w:spacing w:val="-4"/>
        </w:rPr>
        <w:t xml:space="preserve"> </w:t>
      </w:r>
      <w:r>
        <w:t>medido</w:t>
      </w:r>
      <w:r>
        <w:rPr>
          <w:spacing w:val="-3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volume</w:t>
      </w:r>
      <w:r>
        <w:rPr>
          <w:spacing w:val="-1"/>
        </w:rPr>
        <w:t xml:space="preserve"> </w:t>
      </w:r>
      <w:r>
        <w:t>escavado,</w:t>
      </w:r>
      <w:r>
        <w:rPr>
          <w:spacing w:val="-3"/>
        </w:rPr>
        <w:t xml:space="preserve"> </w:t>
      </w:r>
      <w:r>
        <w:t>considerando-se</w:t>
      </w:r>
      <w:r>
        <w:rPr>
          <w:spacing w:val="-4"/>
        </w:rPr>
        <w:t xml:space="preserve"> </w:t>
      </w:r>
      <w:r>
        <w:t>um</w:t>
      </w:r>
      <w:r>
        <w:rPr>
          <w:spacing w:val="-3"/>
        </w:rPr>
        <w:t xml:space="preserve"> </w:t>
      </w:r>
      <w:r>
        <w:t>acréscimo</w:t>
      </w:r>
      <w:r>
        <w:rPr>
          <w:spacing w:val="-4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lado,</w:t>
      </w:r>
      <w:r>
        <w:rPr>
          <w:spacing w:val="-59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plano horizontal,</w:t>
      </w:r>
      <w:r>
        <w:rPr>
          <w:spacing w:val="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relação às</w:t>
      </w:r>
      <w:r>
        <w:rPr>
          <w:spacing w:val="1"/>
        </w:rPr>
        <w:t xml:space="preserve"> </w:t>
      </w:r>
      <w:r>
        <w:t>dimensões</w:t>
      </w:r>
      <w:r>
        <w:rPr>
          <w:spacing w:val="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cada peça,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 cm</w:t>
      </w:r>
      <w:r>
        <w:rPr>
          <w:spacing w:val="-1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3"/>
        </w:tabs>
        <w:ind w:left="102" w:right="250" w:firstLine="566"/>
        <w:jc w:val="both"/>
      </w:pPr>
      <w:r>
        <w:t>O item remunera o fornecimento da mão-de-obra necessária para a escavação</w:t>
      </w:r>
      <w:r>
        <w:rPr>
          <w:spacing w:val="1"/>
        </w:rPr>
        <w:t xml:space="preserve"> </w:t>
      </w:r>
      <w:r>
        <w:t>manual</w:t>
      </w:r>
      <w:r>
        <w:rPr>
          <w:spacing w:val="-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solo de</w:t>
      </w:r>
      <w:r>
        <w:rPr>
          <w:spacing w:val="-2"/>
        </w:rPr>
        <w:t xml:space="preserve"> </w:t>
      </w:r>
      <w:r>
        <w:t>1ª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2ª categorias em valas ou cavas até</w:t>
      </w:r>
      <w:r>
        <w:rPr>
          <w:spacing w:val="-3"/>
        </w:rPr>
        <w:t xml:space="preserve"> </w:t>
      </w:r>
      <w:r>
        <w:t>1,5</w:t>
      </w:r>
      <w:r>
        <w:rPr>
          <w:spacing w:val="-2"/>
        </w:rPr>
        <w:t xml:space="preserve"> </w:t>
      </w:r>
      <w:r>
        <w:t>m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profundidade.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Estaca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escavada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mecanicamente,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diâmetro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25 cm até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2"/>
        </w:tabs>
        <w:spacing w:before="2"/>
        <w:ind w:left="102" w:right="254" w:firstLine="566"/>
        <w:jc w:val="both"/>
      </w:pPr>
      <w:r>
        <w:t>Será medido por comprimento, determinado pela profundidade entre a cota inferior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estaca</w:t>
      </w:r>
      <w:r>
        <w:rPr>
          <w:spacing w:val="-2"/>
        </w:rPr>
        <w:t xml:space="preserve"> </w:t>
      </w:r>
      <w:r>
        <w:t>até um</w:t>
      </w:r>
      <w:r>
        <w:rPr>
          <w:spacing w:val="1"/>
        </w:rPr>
        <w:t xml:space="preserve"> </w:t>
      </w:r>
      <w:r>
        <w:t>diâmetro acima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cota</w:t>
      </w:r>
      <w:r>
        <w:rPr>
          <w:spacing w:val="-2"/>
        </w:rPr>
        <w:t xml:space="preserve"> </w:t>
      </w:r>
      <w:r>
        <w:t>de arrasamento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00"/>
        </w:tabs>
        <w:ind w:left="102" w:right="246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especializada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estaca</w:t>
      </w:r>
      <w:r>
        <w:rPr>
          <w:spacing w:val="1"/>
        </w:rPr>
        <w:t xml:space="preserve"> </w:t>
      </w:r>
      <w:r>
        <w:t>escavada</w:t>
      </w:r>
      <w:r>
        <w:rPr>
          <w:spacing w:val="1"/>
        </w:rPr>
        <w:t xml:space="preserve"> </w:t>
      </w:r>
      <w:r>
        <w:t>mecanicamente,</w:t>
      </w:r>
      <w:r>
        <w:rPr>
          <w:spacing w:val="1"/>
        </w:rPr>
        <w:t xml:space="preserve"> </w:t>
      </w:r>
      <w:r>
        <w:t>com</w:t>
      </w:r>
      <w:r>
        <w:rPr>
          <w:spacing w:val="-59"/>
        </w:rPr>
        <w:t xml:space="preserve"> </w:t>
      </w:r>
      <w:r>
        <w:t>diâmetro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perfuração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25</w:t>
      </w:r>
      <w:r>
        <w:rPr>
          <w:spacing w:val="-3"/>
        </w:rPr>
        <w:t xml:space="preserve"> </w:t>
      </w:r>
      <w:r>
        <w:t>cm</w:t>
      </w:r>
      <w:r>
        <w:rPr>
          <w:spacing w:val="-2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cargas</w:t>
      </w:r>
      <w:r>
        <w:rPr>
          <w:spacing w:val="-3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toneladas,</w:t>
      </w:r>
      <w:r>
        <w:rPr>
          <w:spacing w:val="-1"/>
        </w:rPr>
        <w:t xml:space="preserve"> </w:t>
      </w:r>
      <w:r>
        <w:t>compreendendo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serviços:</w:t>
      </w:r>
      <w:r>
        <w:rPr>
          <w:spacing w:val="-59"/>
        </w:rPr>
        <w:t xml:space="preserve"> </w:t>
      </w:r>
      <w:r>
        <w:t>escavação mecânica por meio de trado espiral ou perfuratriz rotativa até a cota final prevista</w:t>
      </w:r>
      <w:r>
        <w:rPr>
          <w:spacing w:val="1"/>
        </w:rPr>
        <w:t xml:space="preserve"> </w:t>
      </w:r>
      <w:r>
        <w:t>em projeto; apiloamento do fundo d</w:t>
      </w:r>
      <w:r>
        <w:t>a perfuração com soquete de concreto; lançamento de</w:t>
      </w:r>
      <w:r>
        <w:rPr>
          <w:spacing w:val="1"/>
        </w:rPr>
        <w:t xml:space="preserve"> </w:t>
      </w:r>
      <w:r>
        <w:t>concreto até a cota de arrasamento acrescida do valor de um diâmetro (25 cm); vibração por</w:t>
      </w:r>
      <w:r>
        <w:rPr>
          <w:spacing w:val="-59"/>
        </w:rPr>
        <w:t xml:space="preserve"> </w:t>
      </w:r>
      <w:r>
        <w:t>meio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vibrador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imersão</w:t>
      </w:r>
      <w:r>
        <w:rPr>
          <w:spacing w:val="-5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metros</w:t>
      </w:r>
      <w:r>
        <w:rPr>
          <w:spacing w:val="-7"/>
        </w:rPr>
        <w:t xml:space="preserve"> </w:t>
      </w:r>
      <w:r>
        <w:t>superiores;</w:t>
      </w:r>
      <w:r>
        <w:rPr>
          <w:spacing w:val="-3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colocação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armadura</w:t>
      </w:r>
      <w:r>
        <w:rPr>
          <w:spacing w:val="-4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ligação,</w:t>
      </w:r>
      <w:r>
        <w:rPr>
          <w:spacing w:val="-7"/>
        </w:rPr>
        <w:t xml:space="preserve"> </w:t>
      </w:r>
      <w:r>
        <w:t>constituída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quatro</w:t>
      </w:r>
      <w:r>
        <w:rPr>
          <w:spacing w:val="-7"/>
        </w:rPr>
        <w:t xml:space="preserve"> </w:t>
      </w:r>
      <w:r>
        <w:t>barras</w:t>
      </w:r>
      <w:r>
        <w:rPr>
          <w:spacing w:val="-8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mm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diâmetro</w:t>
      </w:r>
      <w:r>
        <w:rPr>
          <w:spacing w:val="-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comprimento,</w:t>
      </w:r>
      <w:r>
        <w:rPr>
          <w:spacing w:val="-9"/>
        </w:rPr>
        <w:t xml:space="preserve"> </w:t>
      </w:r>
      <w:r>
        <w:t>ficando</w:t>
      </w:r>
      <w:r>
        <w:rPr>
          <w:spacing w:val="-58"/>
        </w:rPr>
        <w:t xml:space="preserve"> </w:t>
      </w:r>
      <w:r>
        <w:t>0,50 m acima da cota de arrasamento, em aço CA-50, estribos em aço CA-60. Remunera</w:t>
      </w:r>
      <w:r>
        <w:rPr>
          <w:spacing w:val="1"/>
        </w:rPr>
        <w:t xml:space="preserve"> </w:t>
      </w:r>
      <w:r>
        <w:t>também o fornecimento dos materiais como: concreto com fck igual ou superior a 20 MPa;</w:t>
      </w:r>
      <w:r>
        <w:rPr>
          <w:spacing w:val="1"/>
        </w:rPr>
        <w:t xml:space="preserve"> </w:t>
      </w:r>
      <w:r>
        <w:t>aço CA-50 e CA-60 p</w:t>
      </w:r>
      <w:r>
        <w:t>ara a execução da armadura de ligação, inclusive materiais acessórios</w:t>
      </w:r>
      <w:r>
        <w:rPr>
          <w:spacing w:val="1"/>
        </w:rPr>
        <w:t xml:space="preserve"> </w:t>
      </w:r>
      <w:r>
        <w:t>como arame e a mão de obra adicional para o transporte dos materiais, corte do excesso de</w:t>
      </w:r>
      <w:r>
        <w:rPr>
          <w:spacing w:val="1"/>
        </w:rPr>
        <w:t xml:space="preserve"> </w:t>
      </w:r>
      <w:r>
        <w:t>concreto e o preparo da cabeça da estaca. Não remunera a remoção do material escavado</w:t>
      </w:r>
      <w:r>
        <w:rPr>
          <w:spacing w:val="1"/>
        </w:rPr>
        <w:t xml:space="preserve"> </w:t>
      </w:r>
      <w:r>
        <w:t>provenient</w:t>
      </w:r>
      <w:r>
        <w:t>e</w:t>
      </w:r>
      <w:r>
        <w:rPr>
          <w:spacing w:val="-1"/>
        </w:rPr>
        <w:t xml:space="preserve"> </w:t>
      </w:r>
      <w:r>
        <w:t>da perfuração</w:t>
      </w:r>
      <w:r>
        <w:rPr>
          <w:spacing w:val="-1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bota-fora</w:t>
      </w:r>
      <w:r>
        <w:rPr>
          <w:spacing w:val="-2"/>
        </w:rPr>
        <w:t xml:space="preserve"> </w:t>
      </w:r>
      <w:r>
        <w:t>e a</w:t>
      </w:r>
      <w:r>
        <w:rPr>
          <w:spacing w:val="-3"/>
        </w:rPr>
        <w:t xml:space="preserve"> </w:t>
      </w:r>
      <w:r>
        <w:t>armação com</w:t>
      </w:r>
      <w:r>
        <w:rPr>
          <w:spacing w:val="-2"/>
        </w:rPr>
        <w:t xml:space="preserve"> </w:t>
      </w:r>
      <w:r>
        <w:t>função estrutural.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Forma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madeira comum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fundação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0"/>
        </w:tabs>
        <w:ind w:left="102" w:right="249" w:firstLine="566"/>
        <w:jc w:val="both"/>
      </w:pPr>
      <w:r>
        <w:t>Será medido pelo desenvolvimento das áreas em contato com o concreto, não se</w:t>
      </w:r>
      <w:r>
        <w:rPr>
          <w:spacing w:val="1"/>
        </w:rPr>
        <w:t xml:space="preserve"> </w:t>
      </w:r>
      <w:r>
        <w:t>descontando</w:t>
      </w:r>
      <w:r>
        <w:rPr>
          <w:spacing w:val="-2"/>
        </w:rPr>
        <w:t xml:space="preserve"> </w:t>
      </w:r>
      <w:r>
        <w:t>áreas</w:t>
      </w:r>
      <w:r>
        <w:rPr>
          <w:spacing w:val="-2"/>
        </w:rPr>
        <w:t xml:space="preserve"> </w:t>
      </w:r>
      <w:r>
        <w:t>de interseção</w:t>
      </w:r>
      <w:r>
        <w:rPr>
          <w:spacing w:val="-2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0,20</w:t>
      </w:r>
      <w:r>
        <w:rPr>
          <w:spacing w:val="-2"/>
        </w:rPr>
        <w:t xml:space="preserve"> </w:t>
      </w:r>
      <w:r>
        <w:t>m²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0"/>
        </w:tabs>
        <w:ind w:left="102" w:right="256" w:firstLine="566"/>
        <w:jc w:val="both"/>
      </w:pPr>
      <w:r>
        <w:t>O item remunera o fornecimento dos materiais e a mão de obra para execução e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forma,</w:t>
      </w:r>
      <w:r>
        <w:rPr>
          <w:spacing w:val="-1"/>
        </w:rPr>
        <w:t xml:space="preserve"> </w:t>
      </w:r>
      <w:r>
        <w:t>incluindo</w:t>
      </w:r>
      <w:r>
        <w:rPr>
          <w:spacing w:val="-1"/>
        </w:rPr>
        <w:t xml:space="preserve"> </w:t>
      </w:r>
      <w:r>
        <w:t>escoras,</w:t>
      </w:r>
      <w:r>
        <w:rPr>
          <w:spacing w:val="-1"/>
        </w:rPr>
        <w:t xml:space="preserve"> </w:t>
      </w:r>
      <w:r>
        <w:t>gravatas, desmoldante e</w:t>
      </w:r>
      <w:r>
        <w:rPr>
          <w:spacing w:val="-3"/>
        </w:rPr>
        <w:t xml:space="preserve"> </w:t>
      </w:r>
      <w:r>
        <w:t>desforma.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/>
          <w:b/>
        </w:rPr>
      </w:pPr>
      <w:r>
        <w:rPr>
          <w:rFonts w:ascii="Arial"/>
          <w:b/>
        </w:rPr>
        <w:t>Lastro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pedra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britada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volume acabado,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espessura aproximada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(m³):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233"/>
        </w:tabs>
        <w:spacing w:line="252" w:lineRule="exact"/>
        <w:ind w:hanging="258"/>
      </w:pPr>
      <w:r>
        <w:t>Para</w:t>
      </w:r>
      <w:r>
        <w:rPr>
          <w:spacing w:val="-2"/>
        </w:rPr>
        <w:t xml:space="preserve"> </w:t>
      </w:r>
      <w:r>
        <w:t>escavação manual,</w:t>
      </w:r>
      <w:r>
        <w:rPr>
          <w:spacing w:val="2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medido pela</w:t>
      </w:r>
      <w:r>
        <w:rPr>
          <w:spacing w:val="-2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fundo</w:t>
      </w:r>
      <w:r>
        <w:rPr>
          <w:spacing w:val="-2"/>
        </w:rPr>
        <w:t xml:space="preserve"> </w:t>
      </w:r>
      <w:r>
        <w:t>de vala;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233"/>
        </w:tabs>
        <w:spacing w:line="252" w:lineRule="exact"/>
        <w:ind w:hanging="258"/>
      </w:pPr>
      <w:r>
        <w:t>Para</w:t>
      </w:r>
      <w:r>
        <w:rPr>
          <w:spacing w:val="-4"/>
        </w:rPr>
        <w:t xml:space="preserve"> </w:t>
      </w:r>
      <w:r>
        <w:t>escavação mecanizada,</w:t>
      </w:r>
      <w:r>
        <w:rPr>
          <w:spacing w:val="1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medido</w:t>
      </w:r>
      <w:r>
        <w:rPr>
          <w:spacing w:val="-3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limite.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spacing w:before="2"/>
        <w:ind w:left="102" w:right="251" w:firstLine="566"/>
      </w:pPr>
      <w:r>
        <w:t>O</w:t>
      </w:r>
      <w:r>
        <w:rPr>
          <w:spacing w:val="13"/>
        </w:rPr>
        <w:t xml:space="preserve"> </w:t>
      </w:r>
      <w:r>
        <w:t>item</w:t>
      </w:r>
      <w:r>
        <w:rPr>
          <w:spacing w:val="12"/>
        </w:rPr>
        <w:t xml:space="preserve"> </w:t>
      </w:r>
      <w:r>
        <w:t>remunera</w:t>
      </w:r>
      <w:r>
        <w:rPr>
          <w:spacing w:val="12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fornecimento</w:t>
      </w:r>
      <w:r>
        <w:rPr>
          <w:spacing w:val="14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pedra</w:t>
      </w:r>
      <w:r>
        <w:rPr>
          <w:spacing w:val="12"/>
        </w:rPr>
        <w:t xml:space="preserve"> </w:t>
      </w:r>
      <w:r>
        <w:t>britada</w:t>
      </w:r>
      <w:r>
        <w:rPr>
          <w:spacing w:val="14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números</w:t>
      </w:r>
      <w:r>
        <w:rPr>
          <w:spacing w:val="9"/>
        </w:rPr>
        <w:t xml:space="preserve"> </w:t>
      </w:r>
      <w:r>
        <w:t>médios</w:t>
      </w:r>
      <w:r>
        <w:rPr>
          <w:spacing w:val="14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mão</w:t>
      </w:r>
      <w:r>
        <w:rPr>
          <w:spacing w:val="1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necessária para o</w:t>
      </w:r>
      <w:r>
        <w:rPr>
          <w:spacing w:val="-2"/>
        </w:rPr>
        <w:t xml:space="preserve"> </w:t>
      </w:r>
      <w:r>
        <w:t>apiloamento do</w:t>
      </w:r>
      <w:r>
        <w:rPr>
          <w:spacing w:val="-3"/>
        </w:rPr>
        <w:t xml:space="preserve"> </w:t>
      </w:r>
      <w:r>
        <w:t>terreno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execução do lastro.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Armadura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barra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aço CA-50 (A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ou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B)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fyk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500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pelo</w:t>
      </w:r>
      <w:r>
        <w:rPr>
          <w:spacing w:val="-1"/>
        </w:rPr>
        <w:t xml:space="preserve"> </w:t>
      </w:r>
      <w:r>
        <w:t>peso nominal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bitolas constantes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 armadura</w:t>
      </w:r>
      <w:r>
        <w:rPr>
          <w:spacing w:val="-2"/>
        </w:rPr>
        <w:t xml:space="preserve"> </w:t>
      </w:r>
      <w:r>
        <w:t>(kg).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4"/>
        </w:tabs>
        <w:spacing w:before="1"/>
        <w:ind w:left="102" w:right="250" w:firstLine="566"/>
        <w:jc w:val="both"/>
      </w:pPr>
      <w:r>
        <w:t>O item remunera o fornecimento de aço CA-50 (A ou B) com fyk igual 500 MPa,</w:t>
      </w:r>
      <w:r>
        <w:rPr>
          <w:spacing w:val="1"/>
        </w:rPr>
        <w:t xml:space="preserve"> </w:t>
      </w:r>
      <w:r>
        <w:t>dobramento,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</w:t>
      </w:r>
      <w:r>
        <w:t>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bitola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comprimento; estão incluídos no item os serviços e materiais secundários como arame,</w:t>
      </w:r>
      <w:r>
        <w:rPr>
          <w:spacing w:val="1"/>
        </w:rPr>
        <w:t xml:space="preserve"> </w:t>
      </w:r>
      <w:r>
        <w:t>espaçadores, perdas decorrentes de desbitolamento, cortes e pontas de traspasse para</w:t>
      </w:r>
      <w:r>
        <w:rPr>
          <w:spacing w:val="1"/>
        </w:rPr>
        <w:t xml:space="preserve"> </w:t>
      </w:r>
      <w:r>
        <w:t>emendas.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before="1"/>
        <w:rPr>
          <w:rFonts w:ascii="Arial" w:hAnsi="Arial"/>
          <w:b/>
        </w:rPr>
      </w:pPr>
      <w:r>
        <w:rPr>
          <w:rFonts w:ascii="Arial" w:hAnsi="Arial"/>
          <w:b/>
        </w:rPr>
        <w:t>Armadura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barra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aço CA-60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(A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ou B) fyk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= 600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pelo</w:t>
      </w:r>
      <w:r>
        <w:rPr>
          <w:spacing w:val="-1"/>
        </w:rPr>
        <w:t xml:space="preserve"> </w:t>
      </w:r>
      <w:r>
        <w:t>peso nominal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bitolas constantes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 armadura</w:t>
      </w:r>
      <w:r>
        <w:rPr>
          <w:spacing w:val="-2"/>
        </w:rPr>
        <w:t xml:space="preserve"> </w:t>
      </w:r>
      <w:r>
        <w:t>(kg).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4"/>
        </w:tabs>
        <w:spacing w:before="94"/>
        <w:ind w:left="102" w:right="250" w:firstLine="566"/>
        <w:jc w:val="both"/>
      </w:pPr>
      <w:r>
        <w:t>O item remunera o fornecimento de aço CA-60 (A ou B) com fyk igual 600 MPa,</w:t>
      </w:r>
      <w:r>
        <w:rPr>
          <w:spacing w:val="1"/>
        </w:rPr>
        <w:t xml:space="preserve"> </w:t>
      </w:r>
      <w:r>
        <w:t>dobramento,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bitola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comprimento; estão incluídos no item os serviços e materiais secundários como arame,</w:t>
      </w:r>
      <w:r>
        <w:rPr>
          <w:spacing w:val="1"/>
        </w:rPr>
        <w:t xml:space="preserve"> </w:t>
      </w:r>
      <w:r>
        <w:t>espaçadores, perdas decorrentes de desbitolamento, cortes e pontas de traspasse para</w:t>
      </w:r>
      <w:r>
        <w:rPr>
          <w:spacing w:val="1"/>
        </w:rPr>
        <w:t xml:space="preserve"> </w:t>
      </w:r>
      <w:r>
        <w:t>emendas.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/>
          <w:b/>
        </w:rPr>
      </w:pPr>
      <w:r>
        <w:rPr>
          <w:rFonts w:ascii="Arial"/>
          <w:b/>
        </w:rPr>
        <w:t>Concreto usinado,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fck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=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25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ind w:left="102" w:right="250" w:firstLine="566"/>
        <w:jc w:val="both"/>
      </w:pPr>
      <w:r>
        <w:t>Será medido pelo volume ca</w:t>
      </w:r>
      <w:r>
        <w:t>lculado no projeto de formas, sendo que o volume da</w:t>
      </w:r>
      <w:r>
        <w:rPr>
          <w:spacing w:val="1"/>
        </w:rPr>
        <w:t xml:space="preserve"> </w:t>
      </w:r>
      <w:r>
        <w:t>interseção</w:t>
      </w:r>
      <w:r>
        <w:rPr>
          <w:spacing w:val="-3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diversos</w:t>
      </w:r>
      <w:r>
        <w:rPr>
          <w:spacing w:val="-3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estruturais deve ser</w:t>
      </w:r>
      <w:r>
        <w:rPr>
          <w:spacing w:val="1"/>
        </w:rPr>
        <w:t xml:space="preserve"> </w:t>
      </w:r>
      <w:r>
        <w:t>computado</w:t>
      </w:r>
      <w:r>
        <w:rPr>
          <w:spacing w:val="-2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só vez</w:t>
      </w:r>
      <w:r>
        <w:rPr>
          <w:spacing w:val="-3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4"/>
        </w:tabs>
        <w:ind w:left="102" w:right="253" w:firstLine="566"/>
        <w:jc w:val="both"/>
      </w:pP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item</w:t>
      </w:r>
      <w:r>
        <w:rPr>
          <w:spacing w:val="-13"/>
        </w:rPr>
        <w:t xml:space="preserve"> </w:t>
      </w:r>
      <w:r>
        <w:rPr>
          <w:spacing w:val="-1"/>
        </w:rPr>
        <w:t>remunera</w:t>
      </w:r>
      <w:r>
        <w:rPr>
          <w:spacing w:val="-9"/>
        </w:rPr>
        <w:t xml:space="preserve"> </w:t>
      </w:r>
      <w:r>
        <w:rPr>
          <w:spacing w:val="-1"/>
        </w:rPr>
        <w:t>o</w:t>
      </w:r>
      <w:r>
        <w:rPr>
          <w:spacing w:val="-17"/>
        </w:rPr>
        <w:t xml:space="preserve"> </w:t>
      </w:r>
      <w:r>
        <w:rPr>
          <w:spacing w:val="-1"/>
        </w:rPr>
        <w:t>fornecimento,</w:t>
      </w:r>
      <w:r>
        <w:rPr>
          <w:spacing w:val="-9"/>
        </w:rPr>
        <w:t xml:space="preserve"> </w:t>
      </w:r>
      <w:r>
        <w:rPr>
          <w:spacing w:val="-1"/>
        </w:rPr>
        <w:t>posto</w:t>
      </w:r>
      <w:r>
        <w:rPr>
          <w:spacing w:val="-11"/>
        </w:rPr>
        <w:t xml:space="preserve"> </w:t>
      </w:r>
      <w:r>
        <w:t>obra,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usinado,</w:t>
      </w:r>
      <w:r>
        <w:rPr>
          <w:spacing w:val="-12"/>
        </w:rPr>
        <w:t xml:space="preserve"> </w:t>
      </w:r>
      <w:r>
        <w:t>resistência</w:t>
      </w:r>
      <w:r>
        <w:rPr>
          <w:spacing w:val="-11"/>
        </w:rPr>
        <w:t xml:space="preserve"> </w:t>
      </w:r>
      <w:r>
        <w:t>mínima</w:t>
      </w:r>
      <w:r>
        <w:rPr>
          <w:spacing w:val="-59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compressão</w:t>
      </w:r>
      <w:r>
        <w:rPr>
          <w:spacing w:val="-2"/>
        </w:rPr>
        <w:t xml:space="preserve"> </w:t>
      </w:r>
      <w:r>
        <w:t>de 25</w:t>
      </w:r>
      <w:r>
        <w:rPr>
          <w:spacing w:val="-3"/>
        </w:rPr>
        <w:t xml:space="preserve"> </w:t>
      </w:r>
      <w:r>
        <w:t>MPa,</w:t>
      </w:r>
      <w:r>
        <w:rPr>
          <w:spacing w:val="1"/>
        </w:rPr>
        <w:t xml:space="preserve"> </w:t>
      </w:r>
      <w:r>
        <w:t>plasticidade</w:t>
      </w:r>
      <w:r>
        <w:rPr>
          <w:spacing w:val="-2"/>
        </w:rPr>
        <w:t xml:space="preserve"> </w:t>
      </w:r>
      <w:r>
        <w:t>(slump) de 5</w:t>
      </w:r>
      <w:r>
        <w:rPr>
          <w:spacing w:val="-1"/>
        </w:rPr>
        <w:t xml:space="preserve"> </w:t>
      </w:r>
      <w:r>
        <w:t>+ 1</w:t>
      </w:r>
      <w:r>
        <w:rPr>
          <w:spacing w:val="-2"/>
        </w:rPr>
        <w:t xml:space="preserve"> </w:t>
      </w:r>
      <w:r>
        <w:t>cm,</w:t>
      </w:r>
      <w:r>
        <w:rPr>
          <w:spacing w:val="-1"/>
        </w:rPr>
        <w:t xml:space="preserve"> </w:t>
      </w:r>
      <w:r>
        <w:t>preparado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britas</w:t>
      </w:r>
      <w:r>
        <w:rPr>
          <w:spacing w:val="-2"/>
        </w:rPr>
        <w:t xml:space="preserve"> </w:t>
      </w:r>
      <w:r>
        <w:t>1 e</w:t>
      </w:r>
      <w:r>
        <w:rPr>
          <w:spacing w:val="-3"/>
        </w:rPr>
        <w:t xml:space="preserve"> </w:t>
      </w:r>
      <w:r>
        <w:t>2.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Lançamento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 adensamento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concreto ou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massa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fundação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spacing w:line="242" w:lineRule="auto"/>
        <w:ind w:left="102" w:right="248" w:firstLine="566"/>
        <w:jc w:val="both"/>
      </w:pPr>
      <w:r>
        <w:t>Será medido pelo volume calculado no projeto de formas; sendo que o volume da</w:t>
      </w:r>
      <w:r>
        <w:rPr>
          <w:spacing w:val="1"/>
        </w:rPr>
        <w:t xml:space="preserve"> </w:t>
      </w:r>
      <w:r>
        <w:t>interseção</w:t>
      </w:r>
      <w:r>
        <w:rPr>
          <w:spacing w:val="-3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diversos</w:t>
      </w:r>
      <w:r>
        <w:rPr>
          <w:spacing w:val="-3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estruturais deve ser</w:t>
      </w:r>
      <w:r>
        <w:rPr>
          <w:spacing w:val="1"/>
        </w:rPr>
        <w:t xml:space="preserve"> </w:t>
      </w:r>
      <w:r>
        <w:t>computado</w:t>
      </w:r>
      <w:r>
        <w:rPr>
          <w:spacing w:val="-2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só vez</w:t>
      </w:r>
      <w:r>
        <w:rPr>
          <w:spacing w:val="-3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5"/>
        </w:tabs>
        <w:spacing w:line="242" w:lineRule="auto"/>
        <w:ind w:left="102" w:right="254" w:firstLine="566"/>
        <w:jc w:val="both"/>
      </w:pPr>
      <w:r>
        <w:t>O item remunera o fornecimento de equipamentos e mão de obra necessários para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transporte</w:t>
      </w:r>
      <w:r>
        <w:rPr>
          <w:spacing w:val="-1"/>
        </w:rPr>
        <w:t xml:space="preserve"> </w:t>
      </w:r>
      <w:r>
        <w:t>interno</w:t>
      </w:r>
      <w:r>
        <w:rPr>
          <w:spacing w:val="-2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obra,</w:t>
      </w:r>
      <w:r>
        <w:rPr>
          <w:spacing w:val="-1"/>
        </w:rPr>
        <w:t xml:space="preserve"> </w:t>
      </w:r>
      <w:r>
        <w:t>lançamento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adensamento</w:t>
      </w:r>
      <w:r>
        <w:rPr>
          <w:spacing w:val="-3"/>
        </w:rPr>
        <w:t xml:space="preserve"> </w:t>
      </w:r>
      <w:r>
        <w:t>de concreto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massa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fundação.</w:t>
      </w:r>
    </w:p>
    <w:p w:rsidR="00B93ADC" w:rsidRDefault="00B93ADC">
      <w:pPr>
        <w:pStyle w:val="Corpodetexto"/>
        <w:spacing w:before="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Alvenaria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embasamento 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tijolo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maciço comum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/>
        <w:ind w:left="102" w:right="248" w:firstLine="566"/>
        <w:jc w:val="both"/>
      </w:pPr>
      <w:r>
        <w:t>Será medido por volume real, considerando como altura a distância entre o respaldo</w:t>
      </w:r>
      <w:r>
        <w:rPr>
          <w:spacing w:val="-59"/>
        </w:rPr>
        <w:t xml:space="preserve"> </w:t>
      </w:r>
      <w:r>
        <w:t>superior da</w:t>
      </w:r>
      <w:r>
        <w:rPr>
          <w:spacing w:val="-2"/>
        </w:rPr>
        <w:t xml:space="preserve"> </w:t>
      </w:r>
      <w:r>
        <w:t>viga baldrame 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cota</w:t>
      </w:r>
      <w:r>
        <w:rPr>
          <w:spacing w:val="-2"/>
        </w:rPr>
        <w:t xml:space="preserve"> </w:t>
      </w:r>
      <w:r>
        <w:t>do piso</w:t>
      </w:r>
      <w:r>
        <w:rPr>
          <w:spacing w:val="-2"/>
        </w:rPr>
        <w:t xml:space="preserve"> </w:t>
      </w:r>
      <w:r>
        <w:t>acabado</w:t>
      </w:r>
      <w:r>
        <w:rPr>
          <w:spacing w:val="-1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88"/>
        </w:tabs>
        <w:ind w:left="102" w:right="247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 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mão-de-obra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alvenaria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embasamento,</w:t>
      </w:r>
      <w:r>
        <w:rPr>
          <w:spacing w:val="-5"/>
        </w:rPr>
        <w:t xml:space="preserve"> </w:t>
      </w:r>
      <w:r>
        <w:t>confeccionada</w:t>
      </w:r>
      <w:r>
        <w:rPr>
          <w:spacing w:val="-3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tijolo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barro</w:t>
      </w:r>
      <w:r>
        <w:rPr>
          <w:spacing w:val="-8"/>
        </w:rPr>
        <w:t xml:space="preserve"> </w:t>
      </w:r>
      <w:r>
        <w:t>maciço</w:t>
      </w:r>
      <w:r>
        <w:rPr>
          <w:spacing w:val="-5"/>
        </w:rPr>
        <w:t xml:space="preserve"> </w:t>
      </w:r>
      <w:r>
        <w:t>comum</w:t>
      </w:r>
      <w:r>
        <w:rPr>
          <w:spacing w:val="-4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5,7 x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x</w:t>
      </w:r>
      <w:r>
        <w:rPr>
          <w:spacing w:val="-1"/>
        </w:rPr>
        <w:t xml:space="preserve"> </w:t>
      </w:r>
      <w:r>
        <w:t>19cm;</w:t>
      </w:r>
      <w:r>
        <w:rPr>
          <w:spacing w:val="-1"/>
        </w:rPr>
        <w:t xml:space="preserve"> </w:t>
      </w:r>
      <w:r>
        <w:t>assentada com</w:t>
      </w:r>
      <w:r>
        <w:rPr>
          <w:spacing w:val="-1"/>
        </w:rPr>
        <w:t xml:space="preserve"> </w:t>
      </w:r>
      <w:r>
        <w:t>argamassa</w:t>
      </w:r>
      <w:r>
        <w:rPr>
          <w:spacing w:val="-6"/>
        </w:rPr>
        <w:t xml:space="preserve"> </w:t>
      </w:r>
      <w:r>
        <w:t>mista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cimento,</w:t>
      </w:r>
      <w:r>
        <w:rPr>
          <w:spacing w:val="-1"/>
        </w:rPr>
        <w:t xml:space="preserve"> </w:t>
      </w:r>
      <w:r>
        <w:t>cal</w:t>
      </w:r>
      <w:r>
        <w:rPr>
          <w:spacing w:val="-1"/>
        </w:rPr>
        <w:t xml:space="preserve"> </w:t>
      </w:r>
      <w:r>
        <w:t>hidratada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areia.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270"/>
        <w:rPr>
          <w:rFonts w:ascii="Arial" w:hAnsi="Arial"/>
          <w:b/>
        </w:rPr>
      </w:pPr>
      <w:r>
        <w:rPr>
          <w:rFonts w:ascii="Arial" w:hAnsi="Arial"/>
          <w:b/>
        </w:rPr>
        <w:t>Impermeabilização de superfície com argamassa polimérica / membrana acrílica,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3 demãos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impermeabilização</w:t>
      </w:r>
      <w:r>
        <w:rPr>
          <w:spacing w:val="-1"/>
        </w:rPr>
        <w:t xml:space="preserve"> </w:t>
      </w:r>
      <w:r>
        <w:t>executada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ind w:left="102" w:right="255" w:firstLine="566"/>
      </w:pPr>
      <w:r>
        <w:t>O</w:t>
      </w:r>
      <w:r>
        <w:rPr>
          <w:spacing w:val="9"/>
        </w:rPr>
        <w:t xml:space="preserve"> </w:t>
      </w:r>
      <w:r>
        <w:t>item</w:t>
      </w:r>
      <w:r>
        <w:rPr>
          <w:spacing w:val="9"/>
        </w:rPr>
        <w:t xml:space="preserve"> </w:t>
      </w:r>
      <w:r>
        <w:t>remunera</w:t>
      </w:r>
      <w:r>
        <w:rPr>
          <w:spacing w:val="11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fornecimento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impermeabilização</w:t>
      </w:r>
      <w:r>
        <w:rPr>
          <w:spacing w:val="10"/>
        </w:rPr>
        <w:t xml:space="preserve"> </w:t>
      </w:r>
      <w:r>
        <w:t>com</w:t>
      </w:r>
      <w:r>
        <w:rPr>
          <w:spacing w:val="11"/>
        </w:rPr>
        <w:t xml:space="preserve"> </w:t>
      </w:r>
      <w:r>
        <w:t>argamassa</w:t>
      </w:r>
      <w:r>
        <w:rPr>
          <w:spacing w:val="10"/>
        </w:rPr>
        <w:t xml:space="preserve"> </w:t>
      </w:r>
      <w:r>
        <w:t>polimérica,</w:t>
      </w:r>
      <w:r>
        <w:rPr>
          <w:spacing w:val="-58"/>
        </w:rPr>
        <w:t xml:space="preserve"> </w:t>
      </w:r>
      <w:r>
        <w:t>compreendendo: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78"/>
        </w:tabs>
        <w:ind w:left="102" w:right="250" w:firstLine="566"/>
      </w:pPr>
      <w:r>
        <w:t>Argamassa</w:t>
      </w:r>
      <w:r>
        <w:rPr>
          <w:spacing w:val="46"/>
        </w:rPr>
        <w:t xml:space="preserve"> </w:t>
      </w:r>
      <w:r>
        <w:t>polimérica,</w:t>
      </w:r>
      <w:r>
        <w:rPr>
          <w:spacing w:val="50"/>
        </w:rPr>
        <w:t xml:space="preserve"> </w:t>
      </w:r>
      <w:r>
        <w:t>bi-componente,</w:t>
      </w:r>
      <w:r>
        <w:rPr>
          <w:spacing w:val="50"/>
        </w:rPr>
        <w:t xml:space="preserve"> </w:t>
      </w:r>
      <w:r>
        <w:t>à</w:t>
      </w:r>
      <w:r>
        <w:rPr>
          <w:spacing w:val="46"/>
        </w:rPr>
        <w:t xml:space="preserve"> </w:t>
      </w:r>
      <w:r>
        <w:t>base</w:t>
      </w:r>
      <w:r>
        <w:rPr>
          <w:spacing w:val="48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dispersão</w:t>
      </w:r>
      <w:r>
        <w:rPr>
          <w:spacing w:val="50"/>
        </w:rPr>
        <w:t xml:space="preserve"> </w:t>
      </w:r>
      <w:r>
        <w:t>acrílica</w:t>
      </w:r>
      <w:r>
        <w:rPr>
          <w:spacing w:val="48"/>
        </w:rPr>
        <w:t xml:space="preserve"> </w:t>
      </w:r>
      <w:r>
        <w:t>e</w:t>
      </w:r>
      <w:r>
        <w:rPr>
          <w:spacing w:val="48"/>
        </w:rPr>
        <w:t xml:space="preserve"> </w:t>
      </w:r>
      <w:r>
        <w:t>cimentos</w:t>
      </w:r>
      <w:r>
        <w:rPr>
          <w:spacing w:val="-58"/>
        </w:rPr>
        <w:t xml:space="preserve"> </w:t>
      </w:r>
      <w:r>
        <w:t>aditivados, com</w:t>
      </w:r>
      <w:r>
        <w:rPr>
          <w:spacing w:val="-1"/>
        </w:rPr>
        <w:t xml:space="preserve"> </w:t>
      </w:r>
      <w:r>
        <w:t>as características técnicas;</w:t>
      </w:r>
    </w:p>
    <w:p w:rsidR="00B93ADC" w:rsidRDefault="00D12656">
      <w:pPr>
        <w:pStyle w:val="PargrafodaLista"/>
        <w:numPr>
          <w:ilvl w:val="0"/>
          <w:numId w:val="9"/>
        </w:numPr>
        <w:tabs>
          <w:tab w:val="left" w:pos="813"/>
        </w:tabs>
        <w:ind w:right="245" w:firstLine="566"/>
      </w:pPr>
      <w:r>
        <w:t>Bi-componente: componente A (resina) à base de polímeros acrílicos, componente B</w:t>
      </w:r>
      <w:r>
        <w:rPr>
          <w:spacing w:val="1"/>
        </w:rPr>
        <w:t xml:space="preserve"> </w:t>
      </w:r>
      <w:r>
        <w:t>(pó</w:t>
      </w:r>
      <w:r>
        <w:rPr>
          <w:spacing w:val="1"/>
        </w:rPr>
        <w:t xml:space="preserve"> </w:t>
      </w:r>
      <w:r>
        <w:t>cinza)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cimentos</w:t>
      </w:r>
      <w:r>
        <w:rPr>
          <w:spacing w:val="1"/>
        </w:rPr>
        <w:t xml:space="preserve"> </w:t>
      </w:r>
      <w:r>
        <w:t>especiais,</w:t>
      </w:r>
      <w:r>
        <w:rPr>
          <w:spacing w:val="1"/>
        </w:rPr>
        <w:t xml:space="preserve"> </w:t>
      </w:r>
      <w:r>
        <w:t>dotados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aditivos</w:t>
      </w:r>
      <w:r>
        <w:rPr>
          <w:spacing w:val="1"/>
        </w:rPr>
        <w:t xml:space="preserve"> </w:t>
      </w:r>
      <w:r>
        <w:t>impermeabilizantes,</w:t>
      </w:r>
      <w:r>
        <w:rPr>
          <w:spacing w:val="1"/>
        </w:rPr>
        <w:t xml:space="preserve"> </w:t>
      </w:r>
      <w:r>
        <w:t>plastificantes e agregados minerais preparados na proporção recomendada pelo fabricante,</w:t>
      </w:r>
      <w:r>
        <w:rPr>
          <w:spacing w:val="1"/>
        </w:rPr>
        <w:t xml:space="preserve"> </w:t>
      </w:r>
      <w:r>
        <w:t>atóxi</w:t>
      </w:r>
      <w:r>
        <w:t>co,</w:t>
      </w:r>
      <w:r>
        <w:rPr>
          <w:spacing w:val="-10"/>
        </w:rPr>
        <w:t xml:space="preserve"> </w:t>
      </w:r>
      <w:r>
        <w:t>inodoro,</w:t>
      </w:r>
      <w:r>
        <w:rPr>
          <w:spacing w:val="-14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altera</w:t>
      </w:r>
      <w:r>
        <w:rPr>
          <w:spacing w:val="-12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potabilidade</w:t>
      </w:r>
      <w:r>
        <w:rPr>
          <w:spacing w:val="-11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água;</w:t>
      </w:r>
      <w:r>
        <w:rPr>
          <w:spacing w:val="-11"/>
        </w:rPr>
        <w:t xml:space="preserve"> </w:t>
      </w:r>
      <w:r>
        <w:t>referência</w:t>
      </w:r>
      <w:r>
        <w:rPr>
          <w:spacing w:val="-10"/>
        </w:rPr>
        <w:t xml:space="preserve"> </w:t>
      </w:r>
      <w:r>
        <w:t>comercial</w:t>
      </w:r>
      <w:r>
        <w:rPr>
          <w:spacing w:val="-11"/>
        </w:rPr>
        <w:t xml:space="preserve"> </w:t>
      </w:r>
      <w:r>
        <w:t>Denver</w:t>
      </w:r>
      <w:r>
        <w:rPr>
          <w:spacing w:val="-9"/>
        </w:rPr>
        <w:t xml:space="preserve"> </w:t>
      </w:r>
      <w:r>
        <w:t>TEC-100</w:t>
      </w:r>
      <w:r>
        <w:rPr>
          <w:spacing w:val="-58"/>
        </w:rPr>
        <w:t xml:space="preserve"> </w:t>
      </w:r>
      <w:r>
        <w:t>da Dever Global, Viaplus 1000 ou Viaplus TOP da Viapol ou equivalente, desde que atenda</w:t>
      </w:r>
      <w:r>
        <w:rPr>
          <w:spacing w:val="1"/>
        </w:rPr>
        <w:t xml:space="preserve"> </w:t>
      </w:r>
      <w:r>
        <w:t>às</w:t>
      </w:r>
      <w:r>
        <w:rPr>
          <w:spacing w:val="-1"/>
        </w:rPr>
        <w:t xml:space="preserve"> </w:t>
      </w:r>
      <w:r>
        <w:t>exigências</w:t>
      </w:r>
      <w:r>
        <w:rPr>
          <w:spacing w:val="-2"/>
        </w:rPr>
        <w:t xml:space="preserve"> </w:t>
      </w:r>
      <w:r>
        <w:t>mínimas</w:t>
      </w:r>
      <w:r>
        <w:rPr>
          <w:spacing w:val="-1"/>
        </w:rPr>
        <w:t xml:space="preserve"> </w:t>
      </w:r>
      <w:r>
        <w:t>da NBR 11905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características</w:t>
      </w:r>
      <w:r>
        <w:rPr>
          <w:spacing w:val="-1"/>
        </w:rPr>
        <w:t xml:space="preserve"> </w:t>
      </w:r>
      <w:r>
        <w:t>técnicas</w:t>
      </w:r>
      <w:r>
        <w:rPr>
          <w:spacing w:val="-2"/>
        </w:rPr>
        <w:t xml:space="preserve"> </w:t>
      </w:r>
      <w:r>
        <w:t>acima</w:t>
      </w:r>
      <w:r>
        <w:rPr>
          <w:spacing w:val="-3"/>
        </w:rPr>
        <w:t xml:space="preserve"> </w:t>
      </w:r>
      <w:r>
        <w:t>descritas;</w:t>
      </w:r>
    </w:p>
    <w:p w:rsidR="00B93ADC" w:rsidRDefault="00D12656">
      <w:pPr>
        <w:pStyle w:val="PargrafodaLista"/>
        <w:numPr>
          <w:ilvl w:val="0"/>
          <w:numId w:val="9"/>
        </w:numPr>
        <w:tabs>
          <w:tab w:val="left" w:pos="851"/>
        </w:tabs>
        <w:spacing w:before="2"/>
        <w:ind w:right="254" w:firstLine="566"/>
      </w:pPr>
      <w:r>
        <w:t>Materiais acessórios e a mão de obra necessária para a execução dos serviços</w:t>
      </w:r>
      <w:r>
        <w:rPr>
          <w:spacing w:val="1"/>
        </w:rPr>
        <w:t xml:space="preserve"> </w:t>
      </w:r>
      <w:r>
        <w:t>inclusive</w:t>
      </w:r>
      <w:r>
        <w:rPr>
          <w:spacing w:val="-1"/>
        </w:rPr>
        <w:t xml:space="preserve"> </w:t>
      </w:r>
      <w:r>
        <w:t>limpeza da superfície.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spacing w:before="1"/>
        <w:ind w:left="526" w:hanging="425"/>
      </w:pPr>
      <w:bookmarkStart w:id="9" w:name="_bookmark9"/>
      <w:bookmarkEnd w:id="9"/>
      <w:r>
        <w:t>ESTRUTURA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1138"/>
        <w:rPr>
          <w:rFonts w:ascii="Arial" w:hAnsi="Arial"/>
          <w:b/>
        </w:rPr>
      </w:pPr>
      <w:r>
        <w:rPr>
          <w:rFonts w:ascii="Arial" w:hAnsi="Arial"/>
          <w:b/>
        </w:rPr>
        <w:t>Forma plana em compensado para estrutura aparente com cimbramento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tubular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metálico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81"/>
        </w:tabs>
        <w:ind w:left="102" w:right="251" w:firstLine="566"/>
        <w:jc w:val="both"/>
      </w:pPr>
      <w:r>
        <w:t>Será medido pelo desenvolvimento das áre</w:t>
      </w:r>
      <w:r>
        <w:t>as em contato do concreto, não se</w:t>
      </w:r>
      <w:r>
        <w:rPr>
          <w:spacing w:val="1"/>
        </w:rPr>
        <w:t xml:space="preserve"> </w:t>
      </w:r>
      <w:r>
        <w:t>descontando</w:t>
      </w:r>
      <w:r>
        <w:rPr>
          <w:spacing w:val="-2"/>
        </w:rPr>
        <w:t xml:space="preserve"> </w:t>
      </w:r>
      <w:r>
        <w:t>áreas</w:t>
      </w:r>
      <w:r>
        <w:rPr>
          <w:spacing w:val="-2"/>
        </w:rPr>
        <w:t xml:space="preserve"> </w:t>
      </w:r>
      <w:r>
        <w:t>de interseção</w:t>
      </w:r>
      <w:r>
        <w:rPr>
          <w:spacing w:val="-2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0,20</w:t>
      </w:r>
      <w:r>
        <w:rPr>
          <w:spacing w:val="-2"/>
        </w:rPr>
        <w:t xml:space="preserve"> </w:t>
      </w:r>
      <w:r>
        <w:t>m²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3"/>
        </w:tabs>
        <w:ind w:left="102" w:right="251" w:firstLine="566"/>
        <w:jc w:val="both"/>
      </w:pPr>
      <w:r>
        <w:t>O item remunera o fornecimento de materiais e mão de obra para execução e</w:t>
      </w:r>
      <w:r>
        <w:rPr>
          <w:spacing w:val="1"/>
        </w:rPr>
        <w:t xml:space="preserve"> </w:t>
      </w:r>
      <w:r>
        <w:t>instalação de formas em chapas compensadas plastificadas de 12 mm de espessura para</w:t>
      </w:r>
      <w:r>
        <w:rPr>
          <w:spacing w:val="1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apare</w:t>
      </w:r>
      <w:r>
        <w:t>nte;</w:t>
      </w:r>
      <w:r>
        <w:rPr>
          <w:spacing w:val="-9"/>
        </w:rPr>
        <w:t xml:space="preserve"> </w:t>
      </w:r>
      <w:r>
        <w:t>incluindo</w:t>
      </w:r>
      <w:r>
        <w:rPr>
          <w:spacing w:val="-10"/>
        </w:rPr>
        <w:t xml:space="preserve"> </w:t>
      </w:r>
      <w:r>
        <w:t>cimbramento</w:t>
      </w:r>
      <w:r>
        <w:rPr>
          <w:spacing w:val="-12"/>
        </w:rPr>
        <w:t xml:space="preserve"> </w:t>
      </w:r>
      <w:r>
        <w:t>tubular</w:t>
      </w:r>
      <w:r>
        <w:rPr>
          <w:spacing w:val="-12"/>
        </w:rPr>
        <w:t xml:space="preserve"> </w:t>
      </w:r>
      <w:r>
        <w:t>metálico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até</w:t>
      </w:r>
      <w:r>
        <w:rPr>
          <w:spacing w:val="-10"/>
        </w:rPr>
        <w:t xml:space="preserve"> </w:t>
      </w:r>
      <w:r>
        <w:t>3</w:t>
      </w:r>
      <w:r>
        <w:rPr>
          <w:spacing w:val="-12"/>
        </w:rPr>
        <w:t xml:space="preserve"> </w:t>
      </w:r>
      <w:r>
        <w:t>m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altura;</w:t>
      </w:r>
      <w:r>
        <w:rPr>
          <w:spacing w:val="-10"/>
        </w:rPr>
        <w:t xml:space="preserve"> </w:t>
      </w:r>
      <w:r>
        <w:t>desmoldante,</w:t>
      </w:r>
      <w:r>
        <w:rPr>
          <w:spacing w:val="-58"/>
        </w:rPr>
        <w:t xml:space="preserve"> </w:t>
      </w:r>
      <w:r>
        <w:t>desforma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descimbramento.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Armadura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barra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aço CA-50 (A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ou B)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fyk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500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/>
        <w:ind w:hanging="260"/>
      </w:pPr>
      <w:r>
        <w:t>Será</w:t>
      </w:r>
      <w:r>
        <w:rPr>
          <w:spacing w:val="-5"/>
        </w:rPr>
        <w:t xml:space="preserve"> </w:t>
      </w:r>
      <w:r>
        <w:t>medido pelo</w:t>
      </w:r>
      <w:r>
        <w:rPr>
          <w:spacing w:val="-1"/>
        </w:rPr>
        <w:t xml:space="preserve"> </w:t>
      </w:r>
      <w:r>
        <w:t>peso nominal</w:t>
      </w:r>
      <w:r>
        <w:rPr>
          <w:spacing w:val="-1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bitolas constantes</w:t>
      </w:r>
      <w:r>
        <w:rPr>
          <w:spacing w:val="-3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 armadura</w:t>
      </w:r>
      <w:r>
        <w:rPr>
          <w:spacing w:val="-2"/>
        </w:rPr>
        <w:t xml:space="preserve"> </w:t>
      </w:r>
      <w:r>
        <w:t>(kg).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4"/>
        </w:tabs>
        <w:spacing w:before="94"/>
        <w:ind w:left="102" w:right="249" w:firstLine="566"/>
        <w:jc w:val="both"/>
      </w:pPr>
      <w:r>
        <w:t>O item remunera o fornecimento de aço CA-50 (A ou B) com fyk igual 500 MPa,</w:t>
      </w:r>
      <w:r>
        <w:rPr>
          <w:spacing w:val="1"/>
        </w:rPr>
        <w:t xml:space="preserve"> </w:t>
      </w:r>
      <w:r>
        <w:t>dobramento,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bitola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comprimento; estão incluídos no item os serviços e materiais secundários como aram</w:t>
      </w:r>
      <w:r>
        <w:t>e,</w:t>
      </w:r>
      <w:r>
        <w:rPr>
          <w:spacing w:val="1"/>
        </w:rPr>
        <w:t xml:space="preserve"> </w:t>
      </w:r>
      <w:r>
        <w:t>espaçadores, perdas decorrentes de desbitolamento, cortes e pontas de traspasse para</w:t>
      </w:r>
      <w:r>
        <w:rPr>
          <w:spacing w:val="1"/>
        </w:rPr>
        <w:t xml:space="preserve"> </w:t>
      </w:r>
      <w:r>
        <w:t>emendas.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Armadura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barra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aço CA-60 (A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ou B)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fyk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600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pelo peso</w:t>
      </w:r>
      <w:r>
        <w:rPr>
          <w:spacing w:val="-1"/>
        </w:rPr>
        <w:t xml:space="preserve"> </w:t>
      </w:r>
      <w:r>
        <w:t>nominal das</w:t>
      </w:r>
      <w:r>
        <w:rPr>
          <w:spacing w:val="-2"/>
        </w:rPr>
        <w:t xml:space="preserve"> </w:t>
      </w:r>
      <w:r>
        <w:t>bitolas</w:t>
      </w:r>
      <w:r>
        <w:rPr>
          <w:spacing w:val="-1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 armadura</w:t>
      </w:r>
      <w:r>
        <w:rPr>
          <w:spacing w:val="-2"/>
        </w:rPr>
        <w:t xml:space="preserve"> </w:t>
      </w:r>
      <w:r>
        <w:t>(kg).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4"/>
        </w:tabs>
        <w:ind w:left="102" w:right="247" w:firstLine="566"/>
        <w:jc w:val="both"/>
      </w:pPr>
      <w:r>
        <w:t>O item remunera o fornecimento de aço CA-60 (A ou B) com fyk igual 600 MPa,</w:t>
      </w:r>
      <w:r>
        <w:rPr>
          <w:spacing w:val="1"/>
        </w:rPr>
        <w:t xml:space="preserve"> </w:t>
      </w:r>
      <w:r>
        <w:t>dobramento,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colocação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armaduras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bitola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comprimento; estão incluídos no item os serviços e materiais secundários como arame,</w:t>
      </w:r>
      <w:r>
        <w:rPr>
          <w:spacing w:val="1"/>
        </w:rPr>
        <w:t xml:space="preserve"> </w:t>
      </w:r>
      <w:r>
        <w:t>espaçadores, perd</w:t>
      </w:r>
      <w:r>
        <w:t>as decorrentes de desbitolamento, cortes e pontas de traspasse para</w:t>
      </w:r>
      <w:r>
        <w:rPr>
          <w:spacing w:val="1"/>
        </w:rPr>
        <w:t xml:space="preserve"> </w:t>
      </w:r>
      <w:r>
        <w:t>emendas.</w:t>
      </w:r>
    </w:p>
    <w:p w:rsidR="00B93ADC" w:rsidRDefault="00B93ADC">
      <w:pPr>
        <w:pStyle w:val="Corpodetexto"/>
        <w:spacing w:before="2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/>
          <w:b/>
        </w:rPr>
      </w:pPr>
      <w:r>
        <w:rPr>
          <w:rFonts w:ascii="Arial"/>
          <w:b/>
        </w:rPr>
        <w:t>Concreto usinado,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fck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=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25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ind w:left="102" w:right="250" w:firstLine="566"/>
        <w:jc w:val="both"/>
      </w:pPr>
      <w:r>
        <w:t>Será medido pelo volume calculado no projeto de formas, sendo que o volume da</w:t>
      </w:r>
      <w:r>
        <w:rPr>
          <w:spacing w:val="1"/>
        </w:rPr>
        <w:t xml:space="preserve"> </w:t>
      </w:r>
      <w:r>
        <w:t>interseção</w:t>
      </w:r>
      <w:r>
        <w:rPr>
          <w:spacing w:val="-3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diversos</w:t>
      </w:r>
      <w:r>
        <w:rPr>
          <w:spacing w:val="-3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estruturais deve ser</w:t>
      </w:r>
      <w:r>
        <w:rPr>
          <w:spacing w:val="1"/>
        </w:rPr>
        <w:t xml:space="preserve"> </w:t>
      </w:r>
      <w:r>
        <w:t>computado</w:t>
      </w:r>
      <w:r>
        <w:rPr>
          <w:spacing w:val="-2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só vez</w:t>
      </w:r>
      <w:r>
        <w:rPr>
          <w:spacing w:val="-3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4"/>
        </w:tabs>
        <w:ind w:left="102" w:right="256" w:firstLine="566"/>
        <w:jc w:val="both"/>
      </w:pP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item</w:t>
      </w:r>
      <w:r>
        <w:rPr>
          <w:spacing w:val="-13"/>
        </w:rPr>
        <w:t xml:space="preserve"> </w:t>
      </w:r>
      <w:r>
        <w:rPr>
          <w:spacing w:val="-1"/>
        </w:rPr>
        <w:t>remunera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7"/>
        </w:rPr>
        <w:t xml:space="preserve"> </w:t>
      </w:r>
      <w:r>
        <w:rPr>
          <w:spacing w:val="-1"/>
        </w:rPr>
        <w:t>fornecimento,</w:t>
      </w:r>
      <w:r>
        <w:rPr>
          <w:spacing w:val="-9"/>
        </w:rPr>
        <w:t xml:space="preserve"> </w:t>
      </w:r>
      <w:r>
        <w:rPr>
          <w:spacing w:val="-1"/>
        </w:rPr>
        <w:t>posto</w:t>
      </w:r>
      <w:r>
        <w:rPr>
          <w:spacing w:val="-11"/>
        </w:rPr>
        <w:t xml:space="preserve"> </w:t>
      </w:r>
      <w:r>
        <w:t>obra,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concreto</w:t>
      </w:r>
      <w:r>
        <w:rPr>
          <w:spacing w:val="-11"/>
        </w:rPr>
        <w:t xml:space="preserve"> </w:t>
      </w:r>
      <w:r>
        <w:t>usinado,</w:t>
      </w:r>
      <w:r>
        <w:rPr>
          <w:spacing w:val="-12"/>
        </w:rPr>
        <w:t xml:space="preserve"> </w:t>
      </w:r>
      <w:r>
        <w:t>resistência</w:t>
      </w:r>
      <w:r>
        <w:rPr>
          <w:spacing w:val="-11"/>
        </w:rPr>
        <w:t xml:space="preserve"> </w:t>
      </w:r>
      <w:r>
        <w:t>mínima</w:t>
      </w:r>
      <w:r>
        <w:rPr>
          <w:spacing w:val="-58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compressão</w:t>
      </w:r>
      <w:r>
        <w:rPr>
          <w:spacing w:val="-2"/>
        </w:rPr>
        <w:t xml:space="preserve"> </w:t>
      </w:r>
      <w:r>
        <w:t>de 25</w:t>
      </w:r>
      <w:r>
        <w:rPr>
          <w:spacing w:val="-3"/>
        </w:rPr>
        <w:t xml:space="preserve"> </w:t>
      </w:r>
      <w:r>
        <w:t>MPa,</w:t>
      </w:r>
      <w:r>
        <w:rPr>
          <w:spacing w:val="1"/>
        </w:rPr>
        <w:t xml:space="preserve"> </w:t>
      </w:r>
      <w:r>
        <w:t>plasticidade</w:t>
      </w:r>
      <w:r>
        <w:rPr>
          <w:spacing w:val="-2"/>
        </w:rPr>
        <w:t xml:space="preserve"> </w:t>
      </w:r>
      <w:r>
        <w:t>(slump) de 5</w:t>
      </w:r>
      <w:r>
        <w:rPr>
          <w:spacing w:val="-1"/>
        </w:rPr>
        <w:t xml:space="preserve"> </w:t>
      </w:r>
      <w:r>
        <w:t>+ 1</w:t>
      </w:r>
      <w:r>
        <w:rPr>
          <w:spacing w:val="-2"/>
        </w:rPr>
        <w:t xml:space="preserve"> </w:t>
      </w:r>
      <w:r>
        <w:t>cm,</w:t>
      </w:r>
      <w:r>
        <w:rPr>
          <w:spacing w:val="-1"/>
        </w:rPr>
        <w:t xml:space="preserve"> </w:t>
      </w:r>
      <w:r>
        <w:t>preparado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britas</w:t>
      </w:r>
      <w:r>
        <w:rPr>
          <w:spacing w:val="-2"/>
        </w:rPr>
        <w:t xml:space="preserve"> </w:t>
      </w:r>
      <w:r>
        <w:t>1 e</w:t>
      </w:r>
      <w:r>
        <w:rPr>
          <w:spacing w:val="-3"/>
        </w:rPr>
        <w:t xml:space="preserve"> </w:t>
      </w:r>
      <w:r>
        <w:t>2.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Lançamento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adensamento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concreto ou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massa por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bombeamento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spacing w:before="1"/>
        <w:ind w:left="102" w:right="250" w:firstLine="566"/>
        <w:jc w:val="both"/>
      </w:pPr>
      <w:r>
        <w:t>Será medido pelo volume calculado no projeto de formas; sendo que o volume da</w:t>
      </w:r>
      <w:r>
        <w:rPr>
          <w:spacing w:val="1"/>
        </w:rPr>
        <w:t xml:space="preserve"> </w:t>
      </w:r>
      <w:r>
        <w:t>interseção</w:t>
      </w:r>
      <w:r>
        <w:rPr>
          <w:spacing w:val="-3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diversos</w:t>
      </w:r>
      <w:r>
        <w:rPr>
          <w:spacing w:val="-3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estruturais deve ser</w:t>
      </w:r>
      <w:r>
        <w:rPr>
          <w:spacing w:val="2"/>
        </w:rPr>
        <w:t xml:space="preserve"> </w:t>
      </w:r>
      <w:r>
        <w:t>computado</w:t>
      </w:r>
      <w:r>
        <w:rPr>
          <w:spacing w:val="-3"/>
        </w:rPr>
        <w:t xml:space="preserve"> </w:t>
      </w:r>
      <w:r>
        <w:t>uma só</w:t>
      </w:r>
      <w:r>
        <w:rPr>
          <w:spacing w:val="-1"/>
        </w:rPr>
        <w:t xml:space="preserve"> </w:t>
      </w:r>
      <w:r>
        <w:t>vez</w:t>
      </w:r>
      <w:r>
        <w:rPr>
          <w:spacing w:val="-2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5"/>
        </w:tabs>
        <w:ind w:left="102" w:right="249" w:firstLine="566"/>
        <w:jc w:val="both"/>
      </w:pPr>
      <w:r>
        <w:t>O item remunera o fornecimento de equipamentos e mão de obra necessários para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bombeamento,</w:t>
      </w:r>
      <w:r>
        <w:rPr>
          <w:spacing w:val="-1"/>
        </w:rPr>
        <w:t xml:space="preserve"> </w:t>
      </w:r>
      <w:r>
        <w:t>lan</w:t>
      </w:r>
      <w:r>
        <w:t>çamento e</w:t>
      </w:r>
      <w:r>
        <w:rPr>
          <w:spacing w:val="-2"/>
        </w:rPr>
        <w:t xml:space="preserve"> </w:t>
      </w:r>
      <w:r>
        <w:t>adensamento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massa.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251"/>
        <w:rPr>
          <w:rFonts w:ascii="Arial" w:hAnsi="Arial"/>
          <w:b/>
        </w:rPr>
      </w:pPr>
      <w:r>
        <w:rPr>
          <w:rFonts w:ascii="Arial" w:hAnsi="Arial"/>
          <w:b/>
        </w:rPr>
        <w:t>Laje pré-fabricada mista vigota treliçada/lajota cerâmica - LT 12 (8+4) e capa com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concreto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25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delimitada</w:t>
      </w:r>
      <w:r>
        <w:rPr>
          <w:spacing w:val="-1"/>
        </w:rPr>
        <w:t xml:space="preserve"> </w:t>
      </w:r>
      <w:r>
        <w:t>pelos</w:t>
      </w:r>
      <w:r>
        <w:rPr>
          <w:spacing w:val="-3"/>
        </w:rPr>
        <w:t xml:space="preserve"> </w:t>
      </w:r>
      <w:r>
        <w:t>eixos</w:t>
      </w:r>
      <w:r>
        <w:rPr>
          <w:spacing w:val="-1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paredes</w:t>
      </w:r>
      <w:r>
        <w:rPr>
          <w:spacing w:val="-3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vigas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8"/>
        </w:tabs>
        <w:spacing w:before="2"/>
        <w:ind w:left="102" w:right="246" w:firstLine="566"/>
        <w:jc w:val="both"/>
      </w:pPr>
      <w:r>
        <w:t>O item remunera o fornecimento de vigota pré-fabricada treliçada (VT) e lajota</w:t>
      </w:r>
      <w:r>
        <w:rPr>
          <w:spacing w:val="1"/>
        </w:rPr>
        <w:t xml:space="preserve"> </w:t>
      </w:r>
      <w:r>
        <w:t>cerâmica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altura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cm;</w:t>
      </w:r>
      <w:r>
        <w:rPr>
          <w:spacing w:val="-7"/>
        </w:rPr>
        <w:t xml:space="preserve"> </w:t>
      </w:r>
      <w:r>
        <w:t>concreto</w:t>
      </w:r>
      <w:r>
        <w:rPr>
          <w:spacing w:val="-5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fck</w:t>
      </w:r>
      <w:r>
        <w:rPr>
          <w:spacing w:val="-3"/>
        </w:rPr>
        <w:t xml:space="preserve"> </w:t>
      </w:r>
      <w:r>
        <w:t>maior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igual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25</w:t>
      </w:r>
      <w:r>
        <w:rPr>
          <w:spacing w:val="-6"/>
        </w:rPr>
        <w:t xml:space="preserve"> </w:t>
      </w:r>
      <w:r>
        <w:t>MPa,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capeamento,</w:t>
      </w:r>
      <w:r>
        <w:rPr>
          <w:spacing w:val="-59"/>
        </w:rPr>
        <w:t xml:space="preserve"> </w:t>
      </w:r>
      <w:r>
        <w:t>conforme NBR6118; materiais acessórios e a mão de obra necessária para a execução dos</w:t>
      </w:r>
      <w:r>
        <w:rPr>
          <w:spacing w:val="1"/>
        </w:rPr>
        <w:t xml:space="preserve"> </w:t>
      </w:r>
      <w:r>
        <w:t>s</w:t>
      </w:r>
      <w:r>
        <w:t>erviços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estocagem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vigotas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lajotas</w:t>
      </w:r>
      <w:r>
        <w:rPr>
          <w:spacing w:val="1"/>
        </w:rPr>
        <w:t xml:space="preserve"> </w:t>
      </w:r>
      <w:r>
        <w:t>cerâmicas;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recomendações</w:t>
      </w:r>
      <w:r>
        <w:rPr>
          <w:spacing w:val="-16"/>
        </w:rPr>
        <w:t xml:space="preserve"> </w:t>
      </w:r>
      <w:r>
        <w:rPr>
          <w:spacing w:val="-1"/>
        </w:rPr>
        <w:t>do</w:t>
      </w:r>
      <w:r>
        <w:rPr>
          <w:spacing w:val="-17"/>
        </w:rPr>
        <w:t xml:space="preserve"> </w:t>
      </w:r>
      <w:r>
        <w:rPr>
          <w:spacing w:val="-1"/>
        </w:rPr>
        <w:t>fabricante;</w:t>
      </w:r>
      <w:r>
        <w:rPr>
          <w:spacing w:val="-14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transporte</w:t>
      </w:r>
      <w:r>
        <w:rPr>
          <w:spacing w:val="-16"/>
        </w:rPr>
        <w:t xml:space="preserve"> </w:t>
      </w:r>
      <w:r>
        <w:t>interno</w:t>
      </w:r>
      <w:r>
        <w:rPr>
          <w:spacing w:val="-17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obra;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içamento</w:t>
      </w:r>
      <w:r>
        <w:rPr>
          <w:spacing w:val="-15"/>
        </w:rPr>
        <w:t xml:space="preserve"> </w:t>
      </w:r>
      <w:r>
        <w:t>das</w:t>
      </w:r>
      <w:r>
        <w:rPr>
          <w:spacing w:val="-16"/>
        </w:rPr>
        <w:t xml:space="preserve"> </w:t>
      </w:r>
      <w:r>
        <w:t>vigotas</w:t>
      </w:r>
      <w:r>
        <w:rPr>
          <w:spacing w:val="-17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lajotas</w:t>
      </w:r>
      <w:r>
        <w:rPr>
          <w:spacing w:val="-58"/>
        </w:rPr>
        <w:t xml:space="preserve"> </w:t>
      </w:r>
      <w:r>
        <w:t>cerâmicas;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montagem</w:t>
      </w:r>
      <w:r>
        <w:rPr>
          <w:spacing w:val="-4"/>
        </w:rPr>
        <w:t xml:space="preserve"> </w:t>
      </w:r>
      <w:r>
        <w:t>completa das</w:t>
      </w:r>
      <w:r>
        <w:rPr>
          <w:spacing w:val="-3"/>
        </w:rPr>
        <w:t xml:space="preserve"> </w:t>
      </w:r>
      <w:r>
        <w:t>vigotas</w:t>
      </w:r>
      <w:r>
        <w:rPr>
          <w:spacing w:val="-3"/>
        </w:rPr>
        <w:t xml:space="preserve"> </w:t>
      </w:r>
      <w:r>
        <w:t>treliçadas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lajotas</w:t>
      </w:r>
      <w:r>
        <w:rPr>
          <w:spacing w:val="-5"/>
        </w:rPr>
        <w:t xml:space="preserve"> </w:t>
      </w:r>
      <w:r>
        <w:t>cerâmicas;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-59"/>
        </w:rPr>
        <w:t xml:space="preserve"> </w:t>
      </w:r>
      <w:r>
        <w:t>do capeamento com 4 cm de altura, resultando laje mista com altura total de 12 cm; a</w:t>
      </w:r>
      <w:r>
        <w:rPr>
          <w:spacing w:val="1"/>
        </w:rPr>
        <w:t xml:space="preserve"> </w:t>
      </w:r>
      <w:r>
        <w:t>execução e instalação da armadura de distribuição posicionada na capa, para o controle da</w:t>
      </w:r>
      <w:r>
        <w:rPr>
          <w:spacing w:val="1"/>
        </w:rPr>
        <w:t xml:space="preserve"> </w:t>
      </w:r>
      <w:r>
        <w:t>fissuração; o escoramento até 3,00 m de altura e a retirada do mesmo. Nã</w:t>
      </w:r>
      <w:r>
        <w:t>o remunera o</w:t>
      </w:r>
      <w:r>
        <w:rPr>
          <w:spacing w:val="1"/>
        </w:rPr>
        <w:t xml:space="preserve"> </w:t>
      </w:r>
      <w:r>
        <w:t>fornecimento de materiais e a mão de obra para a execução da armadura transversal, da</w:t>
      </w:r>
      <w:r>
        <w:rPr>
          <w:spacing w:val="1"/>
        </w:rPr>
        <w:t xml:space="preserve"> </w:t>
      </w:r>
      <w:r>
        <w:t>armadura superior de tração nos apoios e balanços, quando necessárias e também do aço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armadura de</w:t>
      </w:r>
      <w:r>
        <w:rPr>
          <w:spacing w:val="-2"/>
        </w:rPr>
        <w:t xml:space="preserve"> </w:t>
      </w:r>
      <w:r>
        <w:t>distribuição.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spacing w:before="1"/>
        <w:ind w:left="526" w:hanging="425"/>
      </w:pPr>
      <w:bookmarkStart w:id="10" w:name="_bookmark10"/>
      <w:bookmarkEnd w:id="10"/>
      <w:r>
        <w:t>PAREDES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DIVISÓRIAS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Alvenaria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bloco 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concreto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vedação 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14 x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19 x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39 cm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classe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de superfície</w:t>
      </w:r>
      <w:r>
        <w:rPr>
          <w:spacing w:val="-1"/>
        </w:rPr>
        <w:t xml:space="preserve"> </w:t>
      </w:r>
      <w:r>
        <w:t>executada,</w:t>
      </w:r>
      <w:r>
        <w:rPr>
          <w:spacing w:val="-1"/>
        </w:rPr>
        <w:t xml:space="preserve"> </w:t>
      </w:r>
      <w:r>
        <w:t>descontando-se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vãos 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4"/>
        </w:tabs>
        <w:spacing w:before="1"/>
        <w:ind w:left="102" w:right="248" w:firstLine="566"/>
        <w:jc w:val="both"/>
      </w:pPr>
      <w:r>
        <w:t>O item remunera o fornecimento de materiais e mão de obra necessária para a</w:t>
      </w:r>
      <w:r>
        <w:rPr>
          <w:spacing w:val="1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alvenaria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vedação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estrutural,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uso</w:t>
      </w:r>
      <w:r>
        <w:rPr>
          <w:spacing w:val="-6"/>
        </w:rPr>
        <w:t xml:space="preserve"> </w:t>
      </w:r>
      <w:r>
        <w:t>revestido/aparente, confeccionada</w:t>
      </w:r>
      <w:r>
        <w:rPr>
          <w:spacing w:val="-59"/>
        </w:rPr>
        <w:t xml:space="preserve"> </w:t>
      </w:r>
      <w:r>
        <w:t>em bloco vazado de concreto de 14 x 19 x 39 cm e resistência mínima a compressão de 3</w:t>
      </w:r>
      <w:r>
        <w:rPr>
          <w:spacing w:val="1"/>
        </w:rPr>
        <w:t xml:space="preserve"> </w:t>
      </w:r>
      <w:r>
        <w:t>MPa, classe C; assentada com argamassa mista de cimento, cal hidratada e areia. Norma</w:t>
      </w:r>
      <w:r>
        <w:rPr>
          <w:spacing w:val="1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NBR 6136</w:t>
      </w:r>
      <w:r>
        <w:rPr>
          <w:spacing w:val="-3"/>
        </w:rPr>
        <w:t xml:space="preserve"> </w:t>
      </w:r>
      <w:r>
        <w:t>e utilização</w:t>
      </w:r>
      <w:r>
        <w:t xml:space="preserve"> estrutural</w:t>
      </w:r>
      <w:r>
        <w:rPr>
          <w:spacing w:val="-1"/>
        </w:rPr>
        <w:t xml:space="preserve"> </w:t>
      </w:r>
      <w:r>
        <w:t>desde</w:t>
      </w:r>
      <w:r>
        <w:rPr>
          <w:spacing w:val="-2"/>
        </w:rPr>
        <w:t xml:space="preserve"> </w:t>
      </w:r>
      <w:r>
        <w:t>que atenda</w:t>
      </w:r>
      <w:r>
        <w:rPr>
          <w:spacing w:val="-3"/>
        </w:rPr>
        <w:t xml:space="preserve"> </w:t>
      </w:r>
      <w:r>
        <w:t>a NBR 16868/20.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Alvenaria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bloco 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concreto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vedação 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19 x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19 x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39 cm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classe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de superfície executada,</w:t>
      </w:r>
      <w:r>
        <w:rPr>
          <w:spacing w:val="-2"/>
        </w:rPr>
        <w:t xml:space="preserve"> </w:t>
      </w:r>
      <w:r>
        <w:t>descontando-se</w:t>
      </w:r>
      <w:r>
        <w:rPr>
          <w:spacing w:val="-3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 vãos (m²).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9"/>
        </w:tabs>
        <w:spacing w:before="94"/>
        <w:ind w:left="102" w:right="248" w:firstLine="566"/>
        <w:jc w:val="both"/>
      </w:pPr>
      <w:r>
        <w:t>O item remunera o fornecimento de materiais e mão-de-obra necessária para a</w:t>
      </w:r>
      <w:r>
        <w:rPr>
          <w:spacing w:val="1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alvenaria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vedação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estrutural,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uso</w:t>
      </w:r>
      <w:r>
        <w:rPr>
          <w:spacing w:val="-6"/>
        </w:rPr>
        <w:t xml:space="preserve"> </w:t>
      </w:r>
      <w:r>
        <w:t>revestido/aparente, confeccionada</w:t>
      </w:r>
      <w:r>
        <w:rPr>
          <w:spacing w:val="-59"/>
        </w:rPr>
        <w:t xml:space="preserve"> </w:t>
      </w:r>
      <w:r>
        <w:t>em bloco vazado de concreto de 19 x 19 x 39 cm e resistência mínima a compressão de 3</w:t>
      </w:r>
      <w:r>
        <w:rPr>
          <w:spacing w:val="1"/>
        </w:rPr>
        <w:t xml:space="preserve"> </w:t>
      </w:r>
      <w:r>
        <w:t>MPa</w:t>
      </w:r>
      <w:r>
        <w:t>, classe C; assentada com argamassa mista de cimento, cal hidratada e areia. Norma</w:t>
      </w:r>
      <w:r>
        <w:rPr>
          <w:spacing w:val="1"/>
        </w:rPr>
        <w:t xml:space="preserve"> </w:t>
      </w:r>
      <w:r>
        <w:t>técnica</w:t>
      </w:r>
      <w:r>
        <w:rPr>
          <w:spacing w:val="-1"/>
        </w:rPr>
        <w:t xml:space="preserve"> </w:t>
      </w:r>
      <w:r>
        <w:t>NBR 6136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utilização estrutural desde</w:t>
      </w:r>
      <w:r>
        <w:rPr>
          <w:spacing w:val="-3"/>
        </w:rPr>
        <w:t xml:space="preserve"> </w:t>
      </w:r>
      <w:r>
        <w:t>que atenda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NBR 16868/20.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461" w:right="569" w:hanging="360"/>
        <w:rPr>
          <w:rFonts w:ascii="Arial" w:hAnsi="Arial"/>
          <w:b/>
        </w:rPr>
      </w:pPr>
      <w:r>
        <w:rPr>
          <w:rFonts w:ascii="Arial" w:hAnsi="Arial"/>
          <w:b/>
        </w:rPr>
        <w:t>Contraverga moldada in loco com utilização de blocos canaleta para vãos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mais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1,5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comprimento.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AF_03/2016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(SINAPI)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metro</w:t>
      </w:r>
      <w:r>
        <w:rPr>
          <w:spacing w:val="-1"/>
        </w:rPr>
        <w:t xml:space="preserve"> </w:t>
      </w:r>
      <w:r>
        <w:t>linear</w:t>
      </w:r>
      <w:r>
        <w:rPr>
          <w:spacing w:val="-2"/>
        </w:rPr>
        <w:t xml:space="preserve"> </w:t>
      </w:r>
      <w:r>
        <w:t>medido no</w:t>
      </w:r>
      <w:r>
        <w:rPr>
          <w:spacing w:val="-3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spacing w:before="2"/>
        <w:ind w:left="102" w:right="246" w:firstLine="566"/>
        <w:jc w:val="both"/>
      </w:pPr>
      <w:r>
        <w:t>O item remunera o fornecimento de materiais para o concreto; aço CA-50 e arame</w:t>
      </w:r>
      <w:r>
        <w:rPr>
          <w:spacing w:val="1"/>
        </w:rPr>
        <w:t xml:space="preserve"> </w:t>
      </w:r>
      <w:r>
        <w:t>recozido para armação; bloco canaleta de concreto 19 x 19 x 39 cm e resistência mínima a</w:t>
      </w:r>
      <w:r>
        <w:rPr>
          <w:spacing w:val="1"/>
        </w:rPr>
        <w:t xml:space="preserve"> </w:t>
      </w:r>
      <w:r>
        <w:t>compressão de 3 MPa, classe C; assentado com argamassa mista de cimento, cal hidratada</w:t>
      </w:r>
      <w:r>
        <w:rPr>
          <w:spacing w:val="-59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areia.</w:t>
      </w:r>
      <w:r>
        <w:rPr>
          <w:spacing w:val="-15"/>
        </w:rPr>
        <w:t xml:space="preserve"> </w:t>
      </w:r>
      <w:r>
        <w:rPr>
          <w:spacing w:val="-1"/>
        </w:rPr>
        <w:t>Remunera</w:t>
      </w:r>
      <w:r>
        <w:rPr>
          <w:spacing w:val="-16"/>
        </w:rPr>
        <w:t xml:space="preserve"> </w:t>
      </w: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t>materiais</w:t>
      </w:r>
      <w:r>
        <w:rPr>
          <w:spacing w:val="-14"/>
        </w:rPr>
        <w:t xml:space="preserve"> </w:t>
      </w:r>
      <w:r>
        <w:t>acessórios</w:t>
      </w:r>
      <w:r>
        <w:rPr>
          <w:spacing w:val="-13"/>
        </w:rPr>
        <w:t xml:space="preserve"> </w:t>
      </w:r>
      <w:r>
        <w:t>e</w:t>
      </w:r>
      <w:r>
        <w:rPr>
          <w:spacing w:val="-1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mão-de-obra</w:t>
      </w:r>
      <w:r>
        <w:rPr>
          <w:spacing w:val="-14"/>
        </w:rPr>
        <w:t xml:space="preserve"> </w:t>
      </w:r>
      <w:r>
        <w:t>necessária</w:t>
      </w:r>
      <w:r>
        <w:rPr>
          <w:spacing w:val="-14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execução</w:t>
      </w:r>
      <w:r>
        <w:rPr>
          <w:spacing w:val="-59"/>
        </w:rPr>
        <w:t xml:space="preserve"> </w:t>
      </w:r>
      <w:r>
        <w:t>das vergas,</w:t>
      </w:r>
      <w:r>
        <w:rPr>
          <w:spacing w:val="-1"/>
        </w:rPr>
        <w:t xml:space="preserve"> </w:t>
      </w:r>
      <w:r>
        <w:t>contravergas</w:t>
      </w:r>
      <w:r>
        <w:rPr>
          <w:spacing w:val="2"/>
        </w:rPr>
        <w:t xml:space="preserve"> </w:t>
      </w:r>
      <w:r>
        <w:t>ou pilaretes.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461" w:right="507" w:hanging="360"/>
        <w:rPr>
          <w:rFonts w:ascii="Arial" w:hAnsi="Arial"/>
          <w:b/>
        </w:rPr>
      </w:pPr>
      <w:r>
        <w:rPr>
          <w:rFonts w:ascii="Arial" w:hAnsi="Arial"/>
          <w:b/>
        </w:rPr>
        <w:t>Verga moldada in loco com utilização de blocos canaleta para portas com até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1,5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vão.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</w:rPr>
        <w:t>AF_03/2016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(SINAPI)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metro</w:t>
      </w:r>
      <w:r>
        <w:rPr>
          <w:spacing w:val="-1"/>
        </w:rPr>
        <w:t xml:space="preserve"> </w:t>
      </w:r>
      <w:r>
        <w:t>linear</w:t>
      </w:r>
      <w:r>
        <w:rPr>
          <w:spacing w:val="-2"/>
        </w:rPr>
        <w:t xml:space="preserve"> </w:t>
      </w:r>
      <w:r>
        <w:t>medido no</w:t>
      </w:r>
      <w:r>
        <w:rPr>
          <w:spacing w:val="-3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ind w:left="102" w:right="246" w:firstLine="566"/>
        <w:jc w:val="both"/>
      </w:pPr>
      <w:r>
        <w:t>O item remunera o fornecimento de materiais para o concreto; aço CA-50 e arame</w:t>
      </w:r>
      <w:r>
        <w:rPr>
          <w:spacing w:val="1"/>
        </w:rPr>
        <w:t xml:space="preserve"> </w:t>
      </w:r>
      <w:r>
        <w:t xml:space="preserve">recozido para </w:t>
      </w:r>
      <w:r>
        <w:t>armação; bloco canaleta de concreto 19 x 19 x 39 cm e resistência mínima a</w:t>
      </w:r>
      <w:r>
        <w:rPr>
          <w:spacing w:val="1"/>
        </w:rPr>
        <w:t xml:space="preserve"> </w:t>
      </w:r>
      <w:r>
        <w:t>compressão de 3 MPa, classe C; assentado com argamassa mista de cimento, cal hidratada</w:t>
      </w:r>
      <w:r>
        <w:rPr>
          <w:spacing w:val="-59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areia.</w:t>
      </w:r>
      <w:r>
        <w:rPr>
          <w:spacing w:val="-15"/>
        </w:rPr>
        <w:t xml:space="preserve"> </w:t>
      </w:r>
      <w:r>
        <w:rPr>
          <w:spacing w:val="-1"/>
        </w:rPr>
        <w:t>Remunera</w:t>
      </w:r>
      <w:r>
        <w:rPr>
          <w:spacing w:val="-16"/>
        </w:rPr>
        <w:t xml:space="preserve"> </w:t>
      </w: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t>materiais</w:t>
      </w:r>
      <w:r>
        <w:rPr>
          <w:spacing w:val="-14"/>
        </w:rPr>
        <w:t xml:space="preserve"> </w:t>
      </w:r>
      <w:r>
        <w:t>acessórios</w:t>
      </w:r>
      <w:r>
        <w:rPr>
          <w:spacing w:val="-13"/>
        </w:rPr>
        <w:t xml:space="preserve"> </w:t>
      </w:r>
      <w:r>
        <w:t>e</w:t>
      </w:r>
      <w:r>
        <w:rPr>
          <w:spacing w:val="-19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mão-de-obra</w:t>
      </w:r>
      <w:r>
        <w:rPr>
          <w:spacing w:val="-14"/>
        </w:rPr>
        <w:t xml:space="preserve"> </w:t>
      </w:r>
      <w:r>
        <w:t>necessária</w:t>
      </w:r>
      <w:r>
        <w:rPr>
          <w:spacing w:val="-13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execução</w:t>
      </w:r>
      <w:r>
        <w:rPr>
          <w:spacing w:val="-59"/>
        </w:rPr>
        <w:t xml:space="preserve"> </w:t>
      </w:r>
      <w:r>
        <w:t>das vergas,</w:t>
      </w:r>
      <w:r>
        <w:rPr>
          <w:spacing w:val="-1"/>
        </w:rPr>
        <w:t xml:space="preserve"> </w:t>
      </w:r>
      <w:r>
        <w:t>contravergas</w:t>
      </w:r>
      <w:r>
        <w:rPr>
          <w:spacing w:val="1"/>
        </w:rPr>
        <w:t xml:space="preserve"> </w:t>
      </w:r>
      <w:r>
        <w:t>ou pilaretes.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461" w:right="323" w:hanging="360"/>
        <w:rPr>
          <w:rFonts w:ascii="Arial" w:hAnsi="Arial"/>
          <w:b/>
        </w:rPr>
      </w:pPr>
      <w:r>
        <w:rPr>
          <w:rFonts w:ascii="Arial" w:hAnsi="Arial"/>
          <w:b/>
        </w:rPr>
        <w:t>Verga moldada in loco com utilização de blocos canaleta para portas com mais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1,5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vão.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</w:rPr>
        <w:t>AF_03/2016 (SINAPI)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metro</w:t>
      </w:r>
      <w:r>
        <w:rPr>
          <w:spacing w:val="-1"/>
        </w:rPr>
        <w:t xml:space="preserve"> </w:t>
      </w:r>
      <w:r>
        <w:t>linear</w:t>
      </w:r>
      <w:r>
        <w:rPr>
          <w:spacing w:val="-2"/>
        </w:rPr>
        <w:t xml:space="preserve"> </w:t>
      </w:r>
      <w:r>
        <w:t>medido no</w:t>
      </w:r>
      <w:r>
        <w:rPr>
          <w:spacing w:val="-3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ind w:left="102" w:right="246" w:firstLine="566"/>
        <w:jc w:val="both"/>
      </w:pPr>
      <w:r>
        <w:t>O item remunera o fornecimento de materiais para o concreto; aço CA-50 e arame</w:t>
      </w:r>
      <w:r>
        <w:rPr>
          <w:spacing w:val="1"/>
        </w:rPr>
        <w:t xml:space="preserve"> </w:t>
      </w:r>
      <w:r>
        <w:t>recozido para armação; bloco canaleta de concreto 19 x 19 x 39 cm e resistência mínima a</w:t>
      </w:r>
      <w:r>
        <w:rPr>
          <w:spacing w:val="1"/>
        </w:rPr>
        <w:t xml:space="preserve"> </w:t>
      </w:r>
      <w:r>
        <w:t>compressão de 3 MPa, classe C; assentado com argamassa mista de cimento, cal hidratada</w:t>
      </w:r>
      <w:r>
        <w:rPr>
          <w:spacing w:val="-59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areia.</w:t>
      </w:r>
      <w:r>
        <w:rPr>
          <w:spacing w:val="-15"/>
        </w:rPr>
        <w:t xml:space="preserve"> </w:t>
      </w:r>
      <w:r>
        <w:rPr>
          <w:spacing w:val="-1"/>
        </w:rPr>
        <w:t>Remunera</w:t>
      </w:r>
      <w:r>
        <w:rPr>
          <w:spacing w:val="-16"/>
        </w:rPr>
        <w:t xml:space="preserve"> </w:t>
      </w:r>
      <w:r>
        <w:rPr>
          <w:spacing w:val="-1"/>
        </w:rPr>
        <w:t>também</w:t>
      </w:r>
      <w:r>
        <w:rPr>
          <w:spacing w:val="-14"/>
        </w:rPr>
        <w:t xml:space="preserve"> </w:t>
      </w:r>
      <w:r>
        <w:t>materiais</w:t>
      </w:r>
      <w:r>
        <w:rPr>
          <w:spacing w:val="-14"/>
        </w:rPr>
        <w:t xml:space="preserve"> </w:t>
      </w:r>
      <w:r>
        <w:t>acessórios</w:t>
      </w:r>
      <w:r>
        <w:rPr>
          <w:spacing w:val="-14"/>
        </w:rPr>
        <w:t xml:space="preserve"> </w:t>
      </w:r>
      <w:r>
        <w:t>e</w:t>
      </w:r>
      <w:r>
        <w:rPr>
          <w:spacing w:val="-1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mão-de-obra</w:t>
      </w:r>
      <w:r>
        <w:rPr>
          <w:spacing w:val="-14"/>
        </w:rPr>
        <w:t xml:space="preserve"> </w:t>
      </w:r>
      <w:r>
        <w:t>necessária</w:t>
      </w:r>
      <w:r>
        <w:rPr>
          <w:spacing w:val="-14"/>
        </w:rPr>
        <w:t xml:space="preserve"> </w:t>
      </w:r>
      <w:r>
        <w:t>para</w:t>
      </w:r>
      <w:r>
        <w:rPr>
          <w:spacing w:val="-1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execução</w:t>
      </w:r>
      <w:r>
        <w:rPr>
          <w:spacing w:val="-59"/>
        </w:rPr>
        <w:t xml:space="preserve"> </w:t>
      </w:r>
      <w:r>
        <w:t>das vergas,</w:t>
      </w:r>
      <w:r>
        <w:rPr>
          <w:spacing w:val="-1"/>
        </w:rPr>
        <w:t xml:space="preserve"> </w:t>
      </w:r>
      <w:r>
        <w:t>contravergas</w:t>
      </w:r>
      <w:r>
        <w:rPr>
          <w:spacing w:val="1"/>
        </w:rPr>
        <w:t xml:space="preserve"> </w:t>
      </w:r>
      <w:r>
        <w:t>ou pilaretes.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Divisória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placas 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granilite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espessura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3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 placa instalada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6"/>
        </w:tabs>
        <w:ind w:left="102" w:right="248" w:firstLine="566"/>
        <w:jc w:val="both"/>
      </w:pPr>
      <w:r>
        <w:t>O item remunera o fornecimento e instalação de divisória revestida ou maciça,</w:t>
      </w:r>
      <w:r>
        <w:rPr>
          <w:spacing w:val="1"/>
        </w:rPr>
        <w:t xml:space="preserve"> </w:t>
      </w:r>
      <w:r>
        <w:t>confeccionada em placas de granilite polido e encerado ou preparado para receber pintura,</w:t>
      </w:r>
      <w:r>
        <w:rPr>
          <w:spacing w:val="1"/>
        </w:rPr>
        <w:t xml:space="preserve"> </w:t>
      </w:r>
      <w:r>
        <w:t>com espessura de 3 cm, nas dimensões indicadas em projeto. Remunera também materiais</w:t>
      </w:r>
      <w:r>
        <w:rPr>
          <w:spacing w:val="1"/>
        </w:rPr>
        <w:t xml:space="preserve"> </w:t>
      </w:r>
      <w:r>
        <w:t>ace</w:t>
      </w:r>
      <w:r>
        <w:t>ssórios: areia, cimento, cimento branco, cola à base de resina epóxi e eventuais peças e</w:t>
      </w:r>
      <w:r>
        <w:rPr>
          <w:spacing w:val="1"/>
        </w:rPr>
        <w:t xml:space="preserve"> </w:t>
      </w:r>
      <w:r>
        <w:t>arremates</w:t>
      </w:r>
      <w:r>
        <w:rPr>
          <w:spacing w:val="-3"/>
        </w:rPr>
        <w:t xml:space="preserve"> </w:t>
      </w:r>
      <w:r>
        <w:t>metálicos.</w:t>
      </w:r>
      <w:r>
        <w:rPr>
          <w:spacing w:val="-1"/>
        </w:rPr>
        <w:t xml:space="preserve"> </w:t>
      </w:r>
      <w:r>
        <w:t>Não remunera</w:t>
      </w:r>
      <w:r>
        <w:rPr>
          <w:spacing w:val="-4"/>
        </w:rPr>
        <w:t xml:space="preserve"> </w:t>
      </w:r>
      <w:r>
        <w:t>ferragem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vão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porta.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spacing w:before="1"/>
        <w:ind w:left="526" w:hanging="425"/>
      </w:pPr>
      <w:bookmarkStart w:id="11" w:name="_bookmark11"/>
      <w:bookmarkEnd w:id="11"/>
      <w:r>
        <w:t>COBERTURAS,</w:t>
      </w:r>
      <w:r>
        <w:rPr>
          <w:spacing w:val="-4"/>
        </w:rPr>
        <w:t xml:space="preserve"> </w:t>
      </w:r>
      <w:r>
        <w:t>FORROS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PROTEÇÕES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3" w:lineRule="exact"/>
        <w:rPr>
          <w:rFonts w:ascii="Arial" w:hAnsi="Arial"/>
          <w:b/>
        </w:rPr>
      </w:pPr>
      <w:r>
        <w:rPr>
          <w:rFonts w:ascii="Arial" w:hAnsi="Arial"/>
          <w:b/>
        </w:rPr>
        <w:t>Fornecimento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montagem 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estrutura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ASTM-A36,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pintura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ind w:left="102" w:right="248" w:firstLine="566"/>
        <w:jc w:val="both"/>
      </w:pPr>
      <w:r>
        <w:t>Será medido por peso de aço, nas bitolas e dimensões especificadas no projeto de</w:t>
      </w:r>
      <w:r>
        <w:rPr>
          <w:spacing w:val="1"/>
        </w:rPr>
        <w:t xml:space="preserve"> </w:t>
      </w:r>
      <w:r>
        <w:t>estrutura</w:t>
      </w:r>
      <w:r>
        <w:rPr>
          <w:spacing w:val="-2"/>
        </w:rPr>
        <w:t xml:space="preserve"> </w:t>
      </w:r>
      <w:r>
        <w:t>metálica (kg).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5"/>
        </w:tabs>
        <w:ind w:left="102" w:right="245" w:firstLine="566"/>
        <w:jc w:val="both"/>
      </w:pPr>
      <w:r>
        <w:t>O item remunera o fornecimento do projeto de fabricação, da estrutura metálica em</w:t>
      </w:r>
      <w:r>
        <w:rPr>
          <w:spacing w:val="1"/>
        </w:rPr>
        <w:t xml:space="preserve"> </w:t>
      </w:r>
      <w:r>
        <w:t>aço</w:t>
      </w:r>
      <w:r>
        <w:rPr>
          <w:spacing w:val="1"/>
        </w:rPr>
        <w:t xml:space="preserve"> </w:t>
      </w:r>
      <w:r>
        <w:t>ASTMA36/A36M-14,</w:t>
      </w:r>
      <w:r>
        <w:rPr>
          <w:spacing w:val="1"/>
        </w:rPr>
        <w:t xml:space="preserve"> </w:t>
      </w:r>
      <w:r>
        <w:t>incluindo</w:t>
      </w:r>
      <w:r>
        <w:rPr>
          <w:spacing w:val="1"/>
        </w:rPr>
        <w:t xml:space="preserve"> </w:t>
      </w:r>
      <w:r>
        <w:t>chapas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ligação,</w:t>
      </w:r>
      <w:r>
        <w:rPr>
          <w:spacing w:val="1"/>
        </w:rPr>
        <w:t xml:space="preserve"> </w:t>
      </w:r>
      <w:r>
        <w:t>soldas,</w:t>
      </w:r>
      <w:r>
        <w:rPr>
          <w:spacing w:val="1"/>
        </w:rPr>
        <w:t xml:space="preserve"> </w:t>
      </w:r>
      <w:r>
        <w:t>parafusos</w:t>
      </w:r>
      <w:r>
        <w:rPr>
          <w:spacing w:val="1"/>
        </w:rPr>
        <w:t xml:space="preserve"> </w:t>
      </w:r>
      <w:r>
        <w:t>galvanizados,</w:t>
      </w:r>
      <w:r>
        <w:rPr>
          <w:spacing w:val="1"/>
        </w:rPr>
        <w:t xml:space="preserve"> </w:t>
      </w:r>
      <w:r>
        <w:t>chumbadores,</w:t>
      </w:r>
      <w:r>
        <w:rPr>
          <w:spacing w:val="1"/>
        </w:rPr>
        <w:t xml:space="preserve"> </w:t>
      </w:r>
      <w:r>
        <w:t>perdas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acessórios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constantes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peso</w:t>
      </w:r>
      <w:r>
        <w:rPr>
          <w:spacing w:val="1"/>
        </w:rPr>
        <w:t xml:space="preserve"> </w:t>
      </w:r>
      <w:r>
        <w:t>nominal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projeto;</w:t>
      </w:r>
      <w:r>
        <w:rPr>
          <w:spacing w:val="1"/>
        </w:rPr>
        <w:t xml:space="preserve"> </w:t>
      </w:r>
      <w:r>
        <w:t>beneficiamento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pré-montagem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estrutura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fábrica;</w:t>
      </w:r>
      <w:r>
        <w:rPr>
          <w:spacing w:val="1"/>
        </w:rPr>
        <w:t xml:space="preserve"> </w:t>
      </w:r>
      <w:r>
        <w:t>transporte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descarregamento; traslado interno à obra; montagem e instalação completa; preparo da</w:t>
      </w:r>
      <w:r>
        <w:rPr>
          <w:spacing w:val="1"/>
        </w:rPr>
        <w:t xml:space="preserve"> </w:t>
      </w:r>
      <w:r>
        <w:t>sup</w:t>
      </w:r>
      <w:r>
        <w:t>erfície das peças por meio de jato de abrasivo da Norma SSPC-SP 10, padrão visual Sa</w:t>
      </w:r>
      <w:r>
        <w:rPr>
          <w:spacing w:val="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1/2,</w:t>
      </w:r>
      <w:r>
        <w:rPr>
          <w:spacing w:val="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Norma SIS 05</w:t>
      </w:r>
      <w:r>
        <w:rPr>
          <w:spacing w:val="-5"/>
        </w:rPr>
        <w:t xml:space="preserve"> </w:t>
      </w:r>
      <w:r>
        <w:t>59 00-67.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before="94"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Pintura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esmalte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alquídico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estrutura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metálica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ind w:left="102" w:right="251" w:firstLine="566"/>
        <w:jc w:val="both"/>
      </w:pPr>
      <w:r>
        <w:t>Será medido, por peso de aço nas bitolas e dimensões especificadas no projeto de</w:t>
      </w:r>
      <w:r>
        <w:rPr>
          <w:spacing w:val="1"/>
        </w:rPr>
        <w:t xml:space="preserve"> </w:t>
      </w:r>
      <w:r>
        <w:t>estrutura</w:t>
      </w:r>
      <w:r>
        <w:rPr>
          <w:spacing w:val="-2"/>
        </w:rPr>
        <w:t xml:space="preserve"> </w:t>
      </w:r>
      <w:r>
        <w:t>metálica (kg).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8"/>
        </w:tabs>
        <w:ind w:left="102" w:right="247" w:firstLine="566"/>
        <w:jc w:val="both"/>
      </w:pPr>
      <w:r>
        <w:t>O</w:t>
      </w:r>
      <w:r>
        <w:rPr>
          <w:spacing w:val="-10"/>
        </w:rPr>
        <w:t xml:space="preserve"> </w:t>
      </w:r>
      <w:r>
        <w:t>item</w:t>
      </w:r>
      <w:r>
        <w:rPr>
          <w:spacing w:val="-12"/>
        </w:rPr>
        <w:t xml:space="preserve"> </w:t>
      </w:r>
      <w:r>
        <w:t>remunera</w:t>
      </w:r>
      <w:r>
        <w:rPr>
          <w:spacing w:val="-10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fornecimento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equipamentos,</w:t>
      </w:r>
      <w:r>
        <w:rPr>
          <w:spacing w:val="-13"/>
        </w:rPr>
        <w:t xml:space="preserve"> </w:t>
      </w:r>
      <w:r>
        <w:t>materiais,</w:t>
      </w:r>
      <w:r>
        <w:rPr>
          <w:spacing w:val="-9"/>
        </w:rPr>
        <w:t xml:space="preserve"> </w:t>
      </w:r>
      <w:r>
        <w:t>acessórios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mão-de-</w:t>
      </w:r>
      <w:r>
        <w:rPr>
          <w:spacing w:val="-59"/>
        </w:rPr>
        <w:t xml:space="preserve"> </w:t>
      </w:r>
      <w:r>
        <w:t xml:space="preserve">obra necessária para execução dos serviços de preparo da superfície </w:t>
      </w:r>
      <w:r>
        <w:t>e pintura em estrutura</w:t>
      </w:r>
      <w:r>
        <w:rPr>
          <w:spacing w:val="1"/>
        </w:rPr>
        <w:t xml:space="preserve"> </w:t>
      </w:r>
      <w:r>
        <w:t>metálica,</w:t>
      </w:r>
      <w:r>
        <w:rPr>
          <w:spacing w:val="1"/>
        </w:rPr>
        <w:t xml:space="preserve"> </w:t>
      </w:r>
      <w:r>
        <w:t>indicada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estruturas</w:t>
      </w:r>
      <w:r>
        <w:rPr>
          <w:spacing w:val="1"/>
        </w:rPr>
        <w:t xml:space="preserve"> </w:t>
      </w:r>
      <w:r>
        <w:t>internas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externas,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jateamento,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ambientes</w:t>
      </w:r>
      <w:r>
        <w:rPr>
          <w:spacing w:val="1"/>
        </w:rPr>
        <w:t xml:space="preserve"> </w:t>
      </w:r>
      <w:r>
        <w:t>rurais,</w:t>
      </w:r>
      <w:r>
        <w:rPr>
          <w:spacing w:val="1"/>
        </w:rPr>
        <w:t xml:space="preserve"> </w:t>
      </w:r>
      <w:r>
        <w:t>urbanos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marítimos</w:t>
      </w:r>
      <w:r>
        <w:rPr>
          <w:spacing w:val="1"/>
        </w:rPr>
        <w:t xml:space="preserve"> </w:t>
      </w:r>
      <w:r>
        <w:t>abrigados,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descrição</w:t>
      </w:r>
      <w:r>
        <w:rPr>
          <w:spacing w:val="1"/>
        </w:rPr>
        <w:t xml:space="preserve"> </w:t>
      </w:r>
      <w:r>
        <w:t>abaixo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recomendações dos</w:t>
      </w:r>
      <w:r>
        <w:rPr>
          <w:spacing w:val="-4"/>
        </w:rPr>
        <w:t xml:space="preserve"> </w:t>
      </w:r>
      <w:r>
        <w:t>fabricantes: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ind w:left="102" w:right="248" w:firstLine="566"/>
        <w:jc w:val="both"/>
      </w:pPr>
      <w:r>
        <w:t>Duas demãos de fundo alquídico modificado com resina fenólica, monocomponente,</w:t>
      </w:r>
      <w:r>
        <w:rPr>
          <w:spacing w:val="-59"/>
        </w:rPr>
        <w:t xml:space="preserve"> </w:t>
      </w:r>
      <w:r>
        <w:t>pigmentado com zarcão e destinado a proteção e preparo da superfície, espessura final de</w:t>
      </w:r>
      <w:r>
        <w:rPr>
          <w:spacing w:val="1"/>
        </w:rPr>
        <w:t xml:space="preserve"> </w:t>
      </w:r>
      <w:r>
        <w:t>80</w:t>
      </w:r>
      <w:r>
        <w:rPr>
          <w:spacing w:val="-1"/>
        </w:rPr>
        <w:t xml:space="preserve"> </w:t>
      </w:r>
      <w:r>
        <w:t>micrômetros</w:t>
      </w:r>
      <w:r>
        <w:rPr>
          <w:spacing w:val="-2"/>
        </w:rPr>
        <w:t xml:space="preserve"> </w:t>
      </w:r>
      <w:r>
        <w:t>(40</w:t>
      </w:r>
      <w:r>
        <w:rPr>
          <w:spacing w:val="-1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demão);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48"/>
        </w:tabs>
        <w:spacing w:before="2"/>
        <w:ind w:left="102" w:right="247" w:firstLine="566"/>
        <w:jc w:val="both"/>
      </w:pPr>
      <w:r>
        <w:t>Duas</w:t>
      </w:r>
      <w:r>
        <w:rPr>
          <w:spacing w:val="1"/>
        </w:rPr>
        <w:t xml:space="preserve"> </w:t>
      </w:r>
      <w:r>
        <w:t>demãos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tinta</w:t>
      </w:r>
      <w:r>
        <w:rPr>
          <w:spacing w:val="1"/>
        </w:rPr>
        <w:t xml:space="preserve"> </w:t>
      </w:r>
      <w:r>
        <w:t>esmalte</w:t>
      </w:r>
      <w:r>
        <w:rPr>
          <w:spacing w:val="1"/>
        </w:rPr>
        <w:t xml:space="preserve"> </w:t>
      </w:r>
      <w:r>
        <w:t>alquídico</w:t>
      </w:r>
      <w:r>
        <w:rPr>
          <w:spacing w:val="1"/>
        </w:rPr>
        <w:t xml:space="preserve"> </w:t>
      </w:r>
      <w:r>
        <w:t>modificado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re</w:t>
      </w:r>
      <w:r>
        <w:t>sina</w:t>
      </w:r>
      <w:r>
        <w:rPr>
          <w:spacing w:val="1"/>
        </w:rPr>
        <w:t xml:space="preserve"> </w:t>
      </w:r>
      <w:r>
        <w:t>fenólica,</w:t>
      </w:r>
      <w:r>
        <w:rPr>
          <w:spacing w:val="1"/>
        </w:rPr>
        <w:t xml:space="preserve"> </w:t>
      </w:r>
      <w:r>
        <w:t>monocomponente,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brilhante,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várias</w:t>
      </w:r>
      <w:r>
        <w:rPr>
          <w:spacing w:val="1"/>
        </w:rPr>
        <w:t xml:space="preserve"> </w:t>
      </w:r>
      <w:r>
        <w:t>cores,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espessura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50</w:t>
      </w:r>
      <w:r>
        <w:rPr>
          <w:spacing w:val="1"/>
        </w:rPr>
        <w:t xml:space="preserve"> </w:t>
      </w:r>
      <w:r>
        <w:t>micrômetros (25 cada demão). Referência comercial: Admiral Esmalte e Admiral Primer 504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Sumaré/Sherwin-Williams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equivalente.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1426"/>
        <w:rPr>
          <w:rFonts w:ascii="Arial" w:hAnsi="Arial"/>
          <w:b/>
        </w:rPr>
      </w:pPr>
      <w:r>
        <w:rPr>
          <w:rFonts w:ascii="Arial" w:hAnsi="Arial"/>
          <w:b/>
        </w:rPr>
        <w:t>Telhamento em chapa de aço pré-pintada com epóxi e poliéster, perfil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trapezoidal,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espessura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0,50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altura de 40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1" w:lineRule="exact"/>
        <w:ind w:hanging="260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telhamento</w:t>
      </w:r>
      <w:r>
        <w:rPr>
          <w:spacing w:val="-3"/>
        </w:rPr>
        <w:t xml:space="preserve"> </w:t>
      </w:r>
      <w:r>
        <w:t>(m²),</w:t>
      </w:r>
      <w:r>
        <w:rPr>
          <w:spacing w:val="1"/>
        </w:rPr>
        <w:t xml:space="preserve"> </w:t>
      </w:r>
      <w:r>
        <w:t>sendo: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61"/>
        </w:tabs>
        <w:spacing w:before="2"/>
        <w:ind w:left="102" w:right="250" w:firstLine="566"/>
      </w:pPr>
      <w:r>
        <w:t>Quando</w:t>
      </w:r>
      <w:r>
        <w:rPr>
          <w:spacing w:val="33"/>
        </w:rPr>
        <w:t xml:space="preserve"> </w:t>
      </w:r>
      <w:r>
        <w:t>plano,</w:t>
      </w:r>
      <w:r>
        <w:rPr>
          <w:spacing w:val="34"/>
        </w:rPr>
        <w:t xml:space="preserve"> </w:t>
      </w:r>
      <w:r>
        <w:t>ou</w:t>
      </w:r>
      <w:r>
        <w:rPr>
          <w:spacing w:val="31"/>
        </w:rPr>
        <w:t xml:space="preserve"> </w:t>
      </w:r>
      <w:r>
        <w:t>inclinado</w:t>
      </w:r>
      <w:r>
        <w:rPr>
          <w:spacing w:val="32"/>
        </w:rPr>
        <w:t xml:space="preserve"> </w:t>
      </w:r>
      <w:r>
        <w:t>abaixo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18%,</w:t>
      </w:r>
      <w:r>
        <w:rPr>
          <w:spacing w:val="34"/>
        </w:rPr>
        <w:t xml:space="preserve"> </w:t>
      </w:r>
      <w:r>
        <w:t>pela</w:t>
      </w:r>
      <w:r>
        <w:rPr>
          <w:spacing w:val="34"/>
        </w:rPr>
        <w:t xml:space="preserve"> </w:t>
      </w:r>
      <w:r>
        <w:t>área</w:t>
      </w:r>
      <w:r>
        <w:rPr>
          <w:spacing w:val="33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cobertura</w:t>
      </w:r>
      <w:r>
        <w:rPr>
          <w:spacing w:val="32"/>
        </w:rPr>
        <w:t xml:space="preserve"> </w:t>
      </w:r>
      <w:r>
        <w:t>em</w:t>
      </w:r>
      <w:r>
        <w:rPr>
          <w:spacing w:val="34"/>
        </w:rPr>
        <w:t xml:space="preserve"> </w:t>
      </w:r>
      <w:r>
        <w:t>projeção</w:t>
      </w:r>
      <w:r>
        <w:rPr>
          <w:spacing w:val="-58"/>
        </w:rPr>
        <w:t xml:space="preserve"> </w:t>
      </w:r>
      <w:r>
        <w:t>horizontal,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pela área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vedação lateral em</w:t>
      </w:r>
      <w:r>
        <w:rPr>
          <w:spacing w:val="-1"/>
        </w:rPr>
        <w:t xml:space="preserve"> </w:t>
      </w:r>
      <w:r>
        <w:t>projeção</w:t>
      </w:r>
      <w:r>
        <w:rPr>
          <w:spacing w:val="-1"/>
        </w:rPr>
        <w:t xml:space="preserve"> </w:t>
      </w:r>
      <w:r>
        <w:t>vertical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6"/>
        </w:tabs>
        <w:ind w:left="102" w:right="252" w:firstLine="566"/>
      </w:pPr>
      <w:r>
        <w:t>Quando</w:t>
      </w:r>
      <w:r>
        <w:rPr>
          <w:spacing w:val="-4"/>
        </w:rPr>
        <w:t xml:space="preserve"> </w:t>
      </w:r>
      <w:r>
        <w:t>inclinado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18%,</w:t>
      </w:r>
      <w:r>
        <w:rPr>
          <w:spacing w:val="-2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área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cobertura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projeção</w:t>
      </w:r>
      <w:r>
        <w:rPr>
          <w:spacing w:val="-3"/>
        </w:rPr>
        <w:t xml:space="preserve"> </w:t>
      </w:r>
      <w:r>
        <w:t>horizontal,</w:t>
      </w:r>
      <w:r>
        <w:rPr>
          <w:spacing w:val="1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 de</w:t>
      </w:r>
      <w:r>
        <w:rPr>
          <w:spacing w:val="-2"/>
        </w:rPr>
        <w:t xml:space="preserve"> </w:t>
      </w:r>
      <w:r>
        <w:t>vedação</w:t>
      </w:r>
      <w:r>
        <w:rPr>
          <w:spacing w:val="-1"/>
        </w:rPr>
        <w:t xml:space="preserve"> </w:t>
      </w:r>
      <w:r>
        <w:t>lateral em</w:t>
      </w:r>
      <w:r>
        <w:rPr>
          <w:spacing w:val="-1"/>
        </w:rPr>
        <w:t xml:space="preserve"> </w:t>
      </w:r>
      <w:r>
        <w:t>projeção</w:t>
      </w:r>
      <w:r>
        <w:rPr>
          <w:spacing w:val="-2"/>
        </w:rPr>
        <w:t xml:space="preserve"> </w:t>
      </w:r>
      <w:r>
        <w:t>vertical,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acréscimos:</w:t>
      </w:r>
    </w:p>
    <w:p w:rsidR="00B93ADC" w:rsidRDefault="00D12656">
      <w:pPr>
        <w:pStyle w:val="PargrafodaLista"/>
        <w:numPr>
          <w:ilvl w:val="0"/>
          <w:numId w:val="8"/>
        </w:numPr>
        <w:tabs>
          <w:tab w:val="left" w:pos="806"/>
        </w:tabs>
        <w:spacing w:line="251" w:lineRule="exact"/>
        <w:ind w:hanging="138"/>
        <w:jc w:val="left"/>
      </w:pPr>
      <w:r>
        <w:t>5%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coberturas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18% a</w:t>
      </w:r>
      <w:r>
        <w:rPr>
          <w:spacing w:val="-3"/>
        </w:rPr>
        <w:t xml:space="preserve"> </w:t>
      </w:r>
      <w:r>
        <w:t>27%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inclinação;</w:t>
      </w:r>
    </w:p>
    <w:p w:rsidR="00B93ADC" w:rsidRDefault="00D12656">
      <w:pPr>
        <w:pStyle w:val="PargrafodaLista"/>
        <w:numPr>
          <w:ilvl w:val="0"/>
          <w:numId w:val="8"/>
        </w:numPr>
        <w:tabs>
          <w:tab w:val="left" w:pos="806"/>
        </w:tabs>
        <w:spacing w:before="2" w:line="252" w:lineRule="exact"/>
        <w:ind w:hanging="138"/>
        <w:jc w:val="left"/>
      </w:pPr>
      <w:r>
        <w:t>8%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coberturas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28% a</w:t>
      </w:r>
      <w:r>
        <w:rPr>
          <w:spacing w:val="-3"/>
        </w:rPr>
        <w:t xml:space="preserve"> </w:t>
      </w:r>
      <w:r>
        <w:t>38%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inclinação;</w:t>
      </w:r>
    </w:p>
    <w:p w:rsidR="00B93ADC" w:rsidRDefault="00D12656">
      <w:pPr>
        <w:pStyle w:val="PargrafodaLista"/>
        <w:numPr>
          <w:ilvl w:val="0"/>
          <w:numId w:val="8"/>
        </w:numPr>
        <w:tabs>
          <w:tab w:val="left" w:pos="806"/>
        </w:tabs>
        <w:spacing w:line="252" w:lineRule="exact"/>
        <w:ind w:hanging="138"/>
        <w:jc w:val="left"/>
      </w:pPr>
      <w:r>
        <w:t>12%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coberturas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39%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50% de</w:t>
      </w:r>
      <w:r>
        <w:rPr>
          <w:spacing w:val="-4"/>
        </w:rPr>
        <w:t xml:space="preserve"> </w:t>
      </w:r>
      <w:r>
        <w:t>inclinação.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spacing w:before="1"/>
        <w:ind w:left="102" w:right="247" w:firstLine="566"/>
        <w:jc w:val="both"/>
      </w:pPr>
      <w:r>
        <w:t>O item remunera o fornecimento e instalação das telhas em chapa de aço zincado,</w:t>
      </w:r>
      <w:r>
        <w:rPr>
          <w:spacing w:val="1"/>
        </w:rPr>
        <w:t xml:space="preserve"> </w:t>
      </w:r>
      <w:r>
        <w:t>acabamento com primer epóxi e tinta poliéster em ambas as faces, em v</w:t>
      </w:r>
      <w:r>
        <w:t>árias cores, perfil</w:t>
      </w:r>
      <w:r>
        <w:rPr>
          <w:spacing w:val="1"/>
        </w:rPr>
        <w:t xml:space="preserve"> </w:t>
      </w:r>
      <w:r>
        <w:t>trapezoidal com 0,80 mm de espessura, altura de 100 mm, em qualquer comprimento;</w:t>
      </w:r>
      <w:r>
        <w:rPr>
          <w:spacing w:val="1"/>
        </w:rPr>
        <w:t xml:space="preserve"> </w:t>
      </w:r>
      <w:r>
        <w:t>referência</w:t>
      </w:r>
      <w:r>
        <w:rPr>
          <w:spacing w:val="-8"/>
        </w:rPr>
        <w:t xml:space="preserve"> </w:t>
      </w:r>
      <w:r>
        <w:t>comercial</w:t>
      </w:r>
      <w:r>
        <w:rPr>
          <w:spacing w:val="-9"/>
        </w:rPr>
        <w:t xml:space="preserve"> </w:t>
      </w:r>
      <w:r>
        <w:t>LR</w:t>
      </w:r>
      <w:r>
        <w:rPr>
          <w:spacing w:val="-8"/>
        </w:rPr>
        <w:t xml:space="preserve"> </w:t>
      </w:r>
      <w:r>
        <w:t>100</w:t>
      </w:r>
      <w:r>
        <w:rPr>
          <w:spacing w:val="-8"/>
        </w:rPr>
        <w:t xml:space="preserve"> </w:t>
      </w:r>
      <w:r>
        <w:t>N</w:t>
      </w:r>
      <w:r>
        <w:rPr>
          <w:spacing w:val="-8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Perfilor</w:t>
      </w:r>
      <w:r>
        <w:rPr>
          <w:spacing w:val="-6"/>
        </w:rPr>
        <w:t xml:space="preserve"> </w:t>
      </w:r>
      <w:r>
        <w:t>(Perkrom),</w:t>
      </w:r>
      <w:r>
        <w:rPr>
          <w:spacing w:val="-7"/>
        </w:rPr>
        <w:t xml:space="preserve"> </w:t>
      </w:r>
      <w:r>
        <w:t>MBP</w:t>
      </w:r>
      <w:r>
        <w:rPr>
          <w:spacing w:val="-8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Super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Metalúrgica</w:t>
      </w:r>
      <w:r>
        <w:rPr>
          <w:spacing w:val="-8"/>
        </w:rPr>
        <w:t xml:space="preserve"> </w:t>
      </w:r>
      <w:r>
        <w:t>Barra</w:t>
      </w:r>
      <w:r>
        <w:rPr>
          <w:spacing w:val="-9"/>
        </w:rPr>
        <w:t xml:space="preserve"> </w:t>
      </w:r>
      <w:r>
        <w:t>do</w:t>
      </w:r>
      <w:r>
        <w:rPr>
          <w:spacing w:val="-59"/>
        </w:rPr>
        <w:t xml:space="preserve"> </w:t>
      </w:r>
      <w:r>
        <w:t>Piraí (MBP) ou equivalente. Remunera também materiais acessórios para a fixação das</w:t>
      </w:r>
      <w:r>
        <w:rPr>
          <w:spacing w:val="1"/>
        </w:rPr>
        <w:t xml:space="preserve"> </w:t>
      </w:r>
      <w:r>
        <w:t>telhas, em estrutura, de apoio, metálica ou de madeira, costura, fechamento e vedação entre</w:t>
      </w:r>
      <w:r>
        <w:rPr>
          <w:spacing w:val="-59"/>
        </w:rPr>
        <w:t xml:space="preserve"> </w:t>
      </w:r>
      <w:r>
        <w:rPr>
          <w:spacing w:val="-1"/>
        </w:rPr>
        <w:t>as</w:t>
      </w:r>
      <w:r>
        <w:rPr>
          <w:spacing w:val="-14"/>
        </w:rPr>
        <w:t xml:space="preserve"> </w:t>
      </w:r>
      <w:r>
        <w:rPr>
          <w:spacing w:val="-1"/>
        </w:rPr>
        <w:t>telhas</w:t>
      </w:r>
      <w:r>
        <w:rPr>
          <w:spacing w:val="-14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a</w:t>
      </w:r>
      <w:r>
        <w:rPr>
          <w:spacing w:val="-17"/>
        </w:rPr>
        <w:t xml:space="preserve"> </w:t>
      </w:r>
      <w:r>
        <w:rPr>
          <w:spacing w:val="-1"/>
        </w:rPr>
        <w:t>mão</w:t>
      </w:r>
      <w:r>
        <w:rPr>
          <w:spacing w:val="-16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obra</w:t>
      </w:r>
      <w:r>
        <w:rPr>
          <w:spacing w:val="-14"/>
        </w:rPr>
        <w:t xml:space="preserve"> </w:t>
      </w:r>
      <w:r>
        <w:t>necessária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transporte</w:t>
      </w:r>
      <w:r>
        <w:rPr>
          <w:spacing w:val="-14"/>
        </w:rPr>
        <w:t xml:space="preserve"> </w:t>
      </w:r>
      <w:r>
        <w:t>interno</w:t>
      </w:r>
      <w:r>
        <w:rPr>
          <w:spacing w:val="-14"/>
        </w:rPr>
        <w:t xml:space="preserve"> </w:t>
      </w:r>
      <w:r>
        <w:t>à</w:t>
      </w:r>
      <w:r>
        <w:rPr>
          <w:spacing w:val="-17"/>
        </w:rPr>
        <w:t xml:space="preserve"> </w:t>
      </w:r>
      <w:r>
        <w:t>obra,</w:t>
      </w:r>
      <w:r>
        <w:rPr>
          <w:spacing w:val="-13"/>
        </w:rPr>
        <w:t xml:space="preserve"> </w:t>
      </w:r>
      <w:r>
        <w:t>içamento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montagem</w:t>
      </w:r>
      <w:r>
        <w:rPr>
          <w:spacing w:val="-59"/>
        </w:rPr>
        <w:t xml:space="preserve"> </w:t>
      </w:r>
      <w:r>
        <w:t>completa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telhas.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Calha,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rufo,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afins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chapa galvanizada nº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24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corte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0,33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00"/>
        </w:tabs>
        <w:ind w:left="102" w:right="249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calhas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rufos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chapa</w:t>
      </w:r>
      <w:r>
        <w:rPr>
          <w:spacing w:val="1"/>
        </w:rPr>
        <w:t xml:space="preserve"> </w:t>
      </w:r>
      <w:r>
        <w:rPr>
          <w:spacing w:val="-1"/>
        </w:rPr>
        <w:t>galvanizada</w:t>
      </w:r>
      <w:r>
        <w:rPr>
          <w:spacing w:val="-14"/>
        </w:rPr>
        <w:t xml:space="preserve"> </w:t>
      </w:r>
      <w:r>
        <w:rPr>
          <w:spacing w:val="-1"/>
        </w:rPr>
        <w:t>nº</w:t>
      </w:r>
      <w:r>
        <w:rPr>
          <w:spacing w:val="-13"/>
        </w:rPr>
        <w:t xml:space="preserve"> </w:t>
      </w:r>
      <w:r>
        <w:rPr>
          <w:spacing w:val="-1"/>
        </w:rPr>
        <w:t>24,</w:t>
      </w:r>
      <w:r>
        <w:rPr>
          <w:spacing w:val="-15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largura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33</w:t>
      </w:r>
      <w:r>
        <w:rPr>
          <w:spacing w:val="-17"/>
        </w:rPr>
        <w:t xml:space="preserve"> </w:t>
      </w:r>
      <w:r>
        <w:rPr>
          <w:spacing w:val="-1"/>
        </w:rPr>
        <w:t>cm;</w:t>
      </w:r>
      <w:r>
        <w:rPr>
          <w:spacing w:val="-13"/>
        </w:rPr>
        <w:t xml:space="preserve"> </w:t>
      </w:r>
      <w:r>
        <w:t>inclusive</w:t>
      </w:r>
      <w:r>
        <w:rPr>
          <w:spacing w:val="-14"/>
        </w:rPr>
        <w:t xml:space="preserve"> </w:t>
      </w:r>
      <w:r>
        <w:t>materiais</w:t>
      </w:r>
      <w:r>
        <w:rPr>
          <w:spacing w:val="-14"/>
        </w:rPr>
        <w:t xml:space="preserve"> </w:t>
      </w:r>
      <w:r>
        <w:t>acessórios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emendas,</w:t>
      </w:r>
      <w:r>
        <w:rPr>
          <w:spacing w:val="-14"/>
        </w:rPr>
        <w:t xml:space="preserve"> </w:t>
      </w:r>
      <w:r>
        <w:t>junção</w:t>
      </w:r>
      <w:r>
        <w:rPr>
          <w:spacing w:val="-59"/>
        </w:rPr>
        <w:t xml:space="preserve"> </w:t>
      </w:r>
      <w:r>
        <w:t>em outras</w:t>
      </w:r>
      <w:r>
        <w:rPr>
          <w:spacing w:val="-2"/>
        </w:rPr>
        <w:t xml:space="preserve"> </w:t>
      </w:r>
      <w:r>
        <w:t>peças,</w:t>
      </w:r>
      <w:r>
        <w:rPr>
          <w:spacing w:val="3"/>
        </w:rPr>
        <w:t xml:space="preserve"> </w:t>
      </w:r>
      <w:r>
        <w:t>vedação e</w:t>
      </w:r>
      <w:r>
        <w:rPr>
          <w:spacing w:val="-1"/>
        </w:rPr>
        <w:t xml:space="preserve"> </w:t>
      </w:r>
      <w:r>
        <w:t>fixação.</w:t>
      </w:r>
    </w:p>
    <w:p w:rsidR="00B93ADC" w:rsidRDefault="00B93ADC">
      <w:pPr>
        <w:pStyle w:val="Corpodetexto"/>
        <w:spacing w:before="10"/>
        <w:ind w:left="0"/>
        <w:jc w:val="left"/>
        <w:rPr>
          <w:sz w:val="18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Calha,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rufo,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afins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chapa galvanizada nº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24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corte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0,50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00"/>
        </w:tabs>
        <w:ind w:left="102" w:right="246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calhas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rufos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chapa</w:t>
      </w:r>
      <w:r>
        <w:rPr>
          <w:spacing w:val="1"/>
        </w:rPr>
        <w:t xml:space="preserve"> </w:t>
      </w:r>
      <w:r>
        <w:rPr>
          <w:spacing w:val="-1"/>
        </w:rPr>
        <w:t>galvanizada</w:t>
      </w:r>
      <w:r>
        <w:rPr>
          <w:spacing w:val="-14"/>
        </w:rPr>
        <w:t xml:space="preserve"> </w:t>
      </w:r>
      <w:r>
        <w:rPr>
          <w:spacing w:val="-1"/>
        </w:rPr>
        <w:t>nº</w:t>
      </w:r>
      <w:r>
        <w:rPr>
          <w:spacing w:val="-13"/>
        </w:rPr>
        <w:t xml:space="preserve"> </w:t>
      </w:r>
      <w:r>
        <w:rPr>
          <w:spacing w:val="-1"/>
        </w:rPr>
        <w:t>24,</w:t>
      </w:r>
      <w:r>
        <w:rPr>
          <w:spacing w:val="-15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largura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50</w:t>
      </w:r>
      <w:r>
        <w:rPr>
          <w:spacing w:val="-17"/>
        </w:rPr>
        <w:t xml:space="preserve"> </w:t>
      </w:r>
      <w:r>
        <w:t>cm;</w:t>
      </w:r>
      <w:r>
        <w:rPr>
          <w:spacing w:val="-13"/>
        </w:rPr>
        <w:t xml:space="preserve"> </w:t>
      </w:r>
      <w:r>
        <w:t>inclusive</w:t>
      </w:r>
      <w:r>
        <w:rPr>
          <w:spacing w:val="-14"/>
        </w:rPr>
        <w:t xml:space="preserve"> </w:t>
      </w:r>
      <w:r>
        <w:t>materiais</w:t>
      </w:r>
      <w:r>
        <w:rPr>
          <w:spacing w:val="-14"/>
        </w:rPr>
        <w:t xml:space="preserve"> </w:t>
      </w:r>
      <w:r>
        <w:t>acessórios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emendas,</w:t>
      </w:r>
      <w:r>
        <w:rPr>
          <w:spacing w:val="-15"/>
        </w:rPr>
        <w:t xml:space="preserve"> </w:t>
      </w:r>
      <w:r>
        <w:t>junção</w:t>
      </w:r>
      <w:r>
        <w:rPr>
          <w:spacing w:val="-59"/>
        </w:rPr>
        <w:t xml:space="preserve"> </w:t>
      </w:r>
      <w:r>
        <w:t>em outras</w:t>
      </w:r>
      <w:r>
        <w:rPr>
          <w:spacing w:val="-2"/>
        </w:rPr>
        <w:t xml:space="preserve"> </w:t>
      </w:r>
      <w:r>
        <w:t>peças,</w:t>
      </w:r>
      <w:r>
        <w:rPr>
          <w:spacing w:val="3"/>
        </w:rPr>
        <w:t xml:space="preserve"> </w:t>
      </w:r>
      <w:r>
        <w:t>vedação e</w:t>
      </w:r>
      <w:r>
        <w:rPr>
          <w:spacing w:val="-2"/>
        </w:rPr>
        <w:t xml:space="preserve"> </w:t>
      </w:r>
      <w:r>
        <w:t>fixação.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spacing w:before="1"/>
        <w:ind w:left="526" w:hanging="425"/>
      </w:pPr>
      <w:bookmarkStart w:id="12" w:name="_bookmark12"/>
      <w:bookmarkEnd w:id="12"/>
      <w:r>
        <w:t>ESQUADRIAS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VIDROS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/>
          <w:b/>
        </w:rPr>
      </w:pPr>
      <w:r>
        <w:rPr>
          <w:rFonts w:ascii="Arial"/>
          <w:b/>
        </w:rPr>
        <w:t>Caixilho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em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ferro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basculante,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sob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medida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área,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projeção</w:t>
      </w:r>
      <w:r>
        <w:rPr>
          <w:spacing w:val="-3"/>
        </w:rPr>
        <w:t xml:space="preserve"> </w:t>
      </w:r>
      <w:r>
        <w:t>vertical,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caixilho</w:t>
      </w:r>
      <w:r>
        <w:rPr>
          <w:spacing w:val="-1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5"/>
        </w:tabs>
        <w:spacing w:before="1"/>
        <w:ind w:left="102" w:right="248" w:firstLine="566"/>
        <w:jc w:val="both"/>
      </w:pPr>
      <w:r>
        <w:t>O item remunera o fornecimento do caixilho completo, tipo basculante, sob medida,</w:t>
      </w:r>
      <w:r>
        <w:rPr>
          <w:spacing w:val="1"/>
        </w:rPr>
        <w:t xml:space="preserve"> </w:t>
      </w:r>
      <w:r>
        <w:rPr>
          <w:spacing w:val="-1"/>
        </w:rPr>
        <w:t>perfis</w:t>
      </w:r>
      <w:r>
        <w:rPr>
          <w:spacing w:val="-14"/>
        </w:rPr>
        <w:t xml:space="preserve"> </w:t>
      </w:r>
      <w:r>
        <w:rPr>
          <w:spacing w:val="-1"/>
        </w:rPr>
        <w:t>em</w:t>
      </w:r>
      <w:r>
        <w:rPr>
          <w:spacing w:val="-16"/>
        </w:rPr>
        <w:t xml:space="preserve"> </w:t>
      </w:r>
      <w:r>
        <w:rPr>
          <w:spacing w:val="-1"/>
        </w:rPr>
        <w:t>T;</w:t>
      </w:r>
      <w:r>
        <w:rPr>
          <w:spacing w:val="-13"/>
        </w:rPr>
        <w:t xml:space="preserve"> </w:t>
      </w:r>
      <w:r>
        <w:t>cimento,</w:t>
      </w:r>
      <w:r>
        <w:rPr>
          <w:spacing w:val="-10"/>
        </w:rPr>
        <w:t xml:space="preserve"> </w:t>
      </w:r>
      <w:r>
        <w:t>areia,</w:t>
      </w:r>
      <w:r>
        <w:rPr>
          <w:spacing w:val="-11"/>
        </w:rPr>
        <w:t xml:space="preserve"> </w:t>
      </w:r>
      <w:r>
        <w:t>acessórios</w:t>
      </w:r>
      <w:r>
        <w:rPr>
          <w:spacing w:val="-14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5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instalação</w:t>
      </w:r>
      <w:r>
        <w:rPr>
          <w:spacing w:val="-11"/>
        </w:rPr>
        <w:t xml:space="preserve"> </w:t>
      </w:r>
      <w:r>
        <w:t>completa</w:t>
      </w:r>
      <w:r>
        <w:rPr>
          <w:spacing w:val="-58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caixilho.</w:t>
      </w:r>
      <w:r>
        <w:rPr>
          <w:spacing w:val="2"/>
        </w:rPr>
        <w:t xml:space="preserve"> </w:t>
      </w:r>
      <w:r>
        <w:t>Não remunera arremates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acabamento.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before="94"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Tela ondulada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galvanizado fio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BWG,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1´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área</w:t>
      </w:r>
      <w:r>
        <w:rPr>
          <w:spacing w:val="-6"/>
        </w:rPr>
        <w:t xml:space="preserve"> </w:t>
      </w:r>
      <w:r>
        <w:t>de tela instalada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spacing w:before="1"/>
        <w:ind w:left="102" w:right="247" w:firstLine="566"/>
        <w:jc w:val="both"/>
      </w:pPr>
      <w:r>
        <w:t>O item remunera o fornecimento e instalação de tela com malha ondulada artística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(25</w:t>
      </w:r>
      <w:r>
        <w:rPr>
          <w:spacing w:val="-5"/>
        </w:rPr>
        <w:t xml:space="preserve"> </w:t>
      </w:r>
      <w:r>
        <w:t>x</w:t>
      </w:r>
      <w:r>
        <w:rPr>
          <w:spacing w:val="-6"/>
        </w:rPr>
        <w:t xml:space="preserve"> </w:t>
      </w:r>
      <w:r>
        <w:t>25</w:t>
      </w:r>
      <w:r>
        <w:rPr>
          <w:spacing w:val="-5"/>
        </w:rPr>
        <w:t xml:space="preserve"> </w:t>
      </w:r>
      <w:r>
        <w:t>mm)</w:t>
      </w:r>
      <w:r>
        <w:rPr>
          <w:spacing w:val="-6"/>
        </w:rPr>
        <w:t xml:space="preserve"> </w:t>
      </w:r>
      <w:r>
        <w:t>fio</w:t>
      </w:r>
      <w:r>
        <w:rPr>
          <w:spacing w:val="-3"/>
        </w:rPr>
        <w:t xml:space="preserve"> </w:t>
      </w:r>
      <w:r>
        <w:t>BWG</w:t>
      </w:r>
      <w:r>
        <w:rPr>
          <w:spacing w:val="-7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(3,40</w:t>
      </w:r>
      <w:r>
        <w:rPr>
          <w:spacing w:val="-6"/>
        </w:rPr>
        <w:t xml:space="preserve"> </w:t>
      </w:r>
      <w:r>
        <w:t>mm),</w:t>
      </w:r>
      <w:r>
        <w:rPr>
          <w:spacing w:val="-6"/>
        </w:rPr>
        <w:t xml:space="preserve"> </w:t>
      </w:r>
      <w:r>
        <w:t>fabricada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fio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aço</w:t>
      </w:r>
      <w:r>
        <w:rPr>
          <w:spacing w:val="-3"/>
        </w:rPr>
        <w:t xml:space="preserve"> </w:t>
      </w:r>
      <w:r>
        <w:t>doce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tensão</w:t>
      </w:r>
      <w:r>
        <w:rPr>
          <w:spacing w:val="-4"/>
        </w:rPr>
        <w:t xml:space="preserve"> </w:t>
      </w:r>
      <w:r>
        <w:t>média</w:t>
      </w:r>
      <w:r>
        <w:rPr>
          <w:spacing w:val="-4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ruptura de 40 a 60 kg / mm² de acordo com a NBR 5589, galvanizado por imersão em banho</w:t>
      </w:r>
      <w:r>
        <w:rPr>
          <w:spacing w:val="-59"/>
        </w:rPr>
        <w:t xml:space="preserve"> </w:t>
      </w:r>
      <w:r>
        <w:t>de zinco antes de tecer a malha, com uma quantidade mínima de zinco da ordem de 70 g /</w:t>
      </w:r>
      <w:r>
        <w:rPr>
          <w:spacing w:val="1"/>
        </w:rPr>
        <w:t xml:space="preserve"> </w:t>
      </w:r>
      <w:r>
        <w:t>m²</w:t>
      </w:r>
      <w:r>
        <w:rPr>
          <w:spacing w:val="1"/>
        </w:rPr>
        <w:t xml:space="preserve"> </w:t>
      </w:r>
      <w:r>
        <w:t>NBR</w:t>
      </w:r>
      <w:r>
        <w:rPr>
          <w:spacing w:val="1"/>
        </w:rPr>
        <w:t xml:space="preserve"> </w:t>
      </w:r>
      <w:r>
        <w:t>6331;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fabricação</w:t>
      </w:r>
      <w:r>
        <w:rPr>
          <w:spacing w:val="1"/>
        </w:rPr>
        <w:t xml:space="preserve"> </w:t>
      </w:r>
      <w:r>
        <w:t>I</w:t>
      </w:r>
      <w:r>
        <w:t>ncotela,</w:t>
      </w:r>
      <w:r>
        <w:rPr>
          <w:spacing w:val="1"/>
        </w:rPr>
        <w:t xml:space="preserve"> </w:t>
      </w:r>
      <w:r>
        <w:t>Furametal,</w:t>
      </w:r>
      <w:r>
        <w:rPr>
          <w:spacing w:val="1"/>
        </w:rPr>
        <w:t xml:space="preserve"> </w:t>
      </w:r>
      <w:r>
        <w:t>Telas</w:t>
      </w:r>
      <w:r>
        <w:rPr>
          <w:spacing w:val="1"/>
        </w:rPr>
        <w:t xml:space="preserve"> </w:t>
      </w:r>
      <w:r>
        <w:t>Cupecê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equivalente; remunera também materiais acessórios e a mão-de-obra necessária para a</w:t>
      </w:r>
      <w:r>
        <w:rPr>
          <w:spacing w:val="1"/>
        </w:rPr>
        <w:t xml:space="preserve"> </w:t>
      </w:r>
      <w:r>
        <w:t>instalação e fixação da tela. Não remunera estrutura auxiliar de sustentação, arremates de</w:t>
      </w:r>
      <w:r>
        <w:rPr>
          <w:spacing w:val="1"/>
        </w:rPr>
        <w:t xml:space="preserve"> </w:t>
      </w:r>
      <w:r>
        <w:t>acabamento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adequações civis.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/>
          <w:b/>
        </w:rPr>
      </w:pPr>
      <w:r>
        <w:rPr>
          <w:rFonts w:ascii="Arial"/>
          <w:b/>
        </w:rPr>
        <w:t>Vidro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temperado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incolor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de 10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vidro instalado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7"/>
        </w:tabs>
        <w:spacing w:line="242" w:lineRule="auto"/>
        <w:ind w:left="102" w:right="255" w:firstLine="566"/>
        <w:jc w:val="both"/>
      </w:pPr>
      <w:r>
        <w:t>O item remunera o fornecimento de vidro temperado incolor de 10 mm, inclusive</w:t>
      </w:r>
      <w:r>
        <w:rPr>
          <w:spacing w:val="1"/>
        </w:rPr>
        <w:t xml:space="preserve"> </w:t>
      </w:r>
      <w:r>
        <w:t>acessórios 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mão</w:t>
      </w:r>
      <w:r>
        <w:rPr>
          <w:spacing w:val="-2"/>
        </w:rPr>
        <w:t xml:space="preserve"> </w:t>
      </w:r>
      <w:r>
        <w:t>de obra</w:t>
      </w:r>
      <w:r>
        <w:rPr>
          <w:spacing w:val="1"/>
        </w:rPr>
        <w:t xml:space="preserve"> </w:t>
      </w:r>
      <w:r>
        <w:t>necessária para a</w:t>
      </w:r>
      <w:r>
        <w:rPr>
          <w:spacing w:val="-2"/>
        </w:rPr>
        <w:t xml:space="preserve"> </w:t>
      </w:r>
      <w:r>
        <w:t>instalação do</w:t>
      </w:r>
      <w:r>
        <w:rPr>
          <w:spacing w:val="-2"/>
        </w:rPr>
        <w:t xml:space="preserve"> </w:t>
      </w:r>
      <w:r>
        <w:t>vidro.</w:t>
      </w:r>
    </w:p>
    <w:p w:rsidR="00B93ADC" w:rsidRDefault="00B93ADC">
      <w:pPr>
        <w:pStyle w:val="Corpodetexto"/>
        <w:spacing w:before="9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Porta/portão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abrir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veneziana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ferro,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sob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medida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2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porta/portão</w:t>
      </w:r>
      <w:r>
        <w:rPr>
          <w:spacing w:val="-2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ind w:left="102" w:right="247" w:firstLine="566"/>
        <w:jc w:val="both"/>
      </w:pPr>
      <w:r>
        <w:t>O item remunera o fornecimento de porta e / ou portão, sob medida, com uma ou</w:t>
      </w:r>
      <w:r>
        <w:rPr>
          <w:spacing w:val="1"/>
        </w:rPr>
        <w:t xml:space="preserve"> </w:t>
      </w:r>
      <w:r>
        <w:t>duas folhas, tipo veneziana, constituído por: folhas com aletas da veneziana tipo V invertido,</w:t>
      </w:r>
      <w:r>
        <w:rPr>
          <w:spacing w:val="1"/>
        </w:rPr>
        <w:t xml:space="preserve"> </w:t>
      </w:r>
      <w:r>
        <w:t>ou tipo Z, em perfis de chapa dobrada de ferro nº 14 MSG; requadro para a estrutura das</w:t>
      </w:r>
      <w:r>
        <w:rPr>
          <w:spacing w:val="1"/>
        </w:rPr>
        <w:t xml:space="preserve"> </w:t>
      </w:r>
      <w:r>
        <w:t>folhas da porta, em perfil de chapa de ferro nº 14 MSG, tipo tubular; batentes em perfil de</w:t>
      </w:r>
      <w:r>
        <w:rPr>
          <w:spacing w:val="1"/>
        </w:rPr>
        <w:t xml:space="preserve"> </w:t>
      </w:r>
      <w:r>
        <w:t>chapa dobrada em chapa de ferro nº 12 (MSG); jogo completo de ferragens, dob</w:t>
      </w:r>
      <w:r>
        <w:t>radiças,</w:t>
      </w:r>
      <w:r>
        <w:rPr>
          <w:spacing w:val="1"/>
        </w:rPr>
        <w:t xml:space="preserve"> </w:t>
      </w:r>
      <w:r>
        <w:t>fechaduras,</w:t>
      </w:r>
      <w:r>
        <w:rPr>
          <w:spacing w:val="1"/>
        </w:rPr>
        <w:t xml:space="preserve"> </w:t>
      </w:r>
      <w:r>
        <w:t>maçanetas,</w:t>
      </w:r>
      <w:r>
        <w:rPr>
          <w:spacing w:val="1"/>
        </w:rPr>
        <w:t xml:space="preserve"> </w:t>
      </w:r>
      <w:r>
        <w:t>puxadores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trincos,</w:t>
      </w:r>
      <w:r>
        <w:rPr>
          <w:spacing w:val="1"/>
        </w:rPr>
        <w:t xml:space="preserve"> </w:t>
      </w:r>
      <w:r>
        <w:t>compatíveis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dimensões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porta.</w:t>
      </w:r>
      <w:r>
        <w:rPr>
          <w:spacing w:val="-59"/>
        </w:rPr>
        <w:t xml:space="preserve"> </w:t>
      </w:r>
      <w:r>
        <w:t>Remunera também fornecimento de cimento, areia, materiais acessórios e a mão de obra</w:t>
      </w:r>
      <w:r>
        <w:rPr>
          <w:spacing w:val="1"/>
        </w:rPr>
        <w:t xml:space="preserve"> </w:t>
      </w:r>
      <w:r>
        <w:t>necessária</w:t>
      </w:r>
      <w:r>
        <w:rPr>
          <w:spacing w:val="-1"/>
        </w:rPr>
        <w:t xml:space="preserve"> </w:t>
      </w:r>
      <w:r>
        <w:t>para a</w:t>
      </w:r>
      <w:r>
        <w:rPr>
          <w:spacing w:val="-2"/>
        </w:rPr>
        <w:t xml:space="preserve"> </w:t>
      </w:r>
      <w:r>
        <w:t>instalação.</w:t>
      </w:r>
      <w:r>
        <w:rPr>
          <w:spacing w:val="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arremates</w:t>
      </w:r>
      <w:r>
        <w:rPr>
          <w:spacing w:val="2"/>
        </w:rPr>
        <w:t xml:space="preserve"> </w:t>
      </w:r>
      <w:r>
        <w:t>de acabamento.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/>
          <w:b/>
        </w:rPr>
      </w:pPr>
      <w:r>
        <w:rPr>
          <w:rFonts w:ascii="Arial"/>
          <w:b/>
        </w:rPr>
        <w:t>Porta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ferro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abrir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tipo veneziana,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linha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comercial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porta</w:t>
      </w:r>
      <w:r>
        <w:rPr>
          <w:spacing w:val="-3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3"/>
        </w:tabs>
        <w:spacing w:before="2"/>
        <w:ind w:left="102" w:right="247" w:firstLine="566"/>
        <w:jc w:val="both"/>
      </w:pP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item</w:t>
      </w:r>
      <w:r>
        <w:rPr>
          <w:spacing w:val="-15"/>
        </w:rPr>
        <w:t xml:space="preserve"> </w:t>
      </w:r>
      <w:r>
        <w:rPr>
          <w:spacing w:val="-1"/>
        </w:rPr>
        <w:t>remunera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8"/>
        </w:rPr>
        <w:t xml:space="preserve"> </w:t>
      </w:r>
      <w:r>
        <w:rPr>
          <w:spacing w:val="-1"/>
        </w:rPr>
        <w:t>fornecimento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porta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ferro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abrir,</w:t>
      </w:r>
      <w:r>
        <w:rPr>
          <w:spacing w:val="-13"/>
        </w:rPr>
        <w:t xml:space="preserve"> </w:t>
      </w:r>
      <w:r>
        <w:t>linha</w:t>
      </w:r>
      <w:r>
        <w:rPr>
          <w:spacing w:val="-13"/>
        </w:rPr>
        <w:t xml:space="preserve"> </w:t>
      </w:r>
      <w:r>
        <w:t>comercial,</w:t>
      </w:r>
      <w:r>
        <w:rPr>
          <w:spacing w:val="-12"/>
        </w:rPr>
        <w:t xml:space="preserve"> </w:t>
      </w:r>
      <w:r>
        <w:t>constituída</w:t>
      </w:r>
      <w:r>
        <w:rPr>
          <w:spacing w:val="-59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uma</w:t>
      </w:r>
      <w:r>
        <w:rPr>
          <w:spacing w:val="-8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duas</w:t>
      </w:r>
      <w:r>
        <w:rPr>
          <w:spacing w:val="-13"/>
        </w:rPr>
        <w:t xml:space="preserve"> </w:t>
      </w:r>
      <w:r>
        <w:t>folhas,</w:t>
      </w:r>
      <w:r>
        <w:rPr>
          <w:spacing w:val="-9"/>
        </w:rPr>
        <w:t xml:space="preserve"> </w:t>
      </w:r>
      <w:r>
        <w:t>tipo</w:t>
      </w:r>
      <w:r>
        <w:rPr>
          <w:spacing w:val="-7"/>
        </w:rPr>
        <w:t xml:space="preserve"> </w:t>
      </w:r>
      <w:r>
        <w:t>veneziana,</w:t>
      </w:r>
      <w:r>
        <w:rPr>
          <w:spacing w:val="-7"/>
        </w:rPr>
        <w:t xml:space="preserve"> </w:t>
      </w:r>
      <w:r>
        <w:t>confeccionadas</w:t>
      </w:r>
      <w:r>
        <w:rPr>
          <w:spacing w:val="-7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perfis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chapa</w:t>
      </w:r>
      <w:r>
        <w:rPr>
          <w:spacing w:val="-8"/>
        </w:rPr>
        <w:t xml:space="preserve"> </w:t>
      </w:r>
      <w:r>
        <w:t>dobrada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ferro;</w:t>
      </w:r>
      <w:r>
        <w:rPr>
          <w:spacing w:val="-59"/>
        </w:rPr>
        <w:t xml:space="preserve"> </w:t>
      </w:r>
      <w:r>
        <w:t>batentes em perfil de chapa dobrada em ferro; conjunto completo de ferragens, dobradiças,</w:t>
      </w:r>
      <w:r>
        <w:rPr>
          <w:spacing w:val="1"/>
        </w:rPr>
        <w:t xml:space="preserve"> </w:t>
      </w:r>
      <w:r>
        <w:rPr>
          <w:spacing w:val="-1"/>
        </w:rPr>
        <w:t>fechaduras,</w:t>
      </w:r>
      <w:r>
        <w:rPr>
          <w:spacing w:val="-14"/>
        </w:rPr>
        <w:t xml:space="preserve"> </w:t>
      </w:r>
      <w:r>
        <w:t>maçanetas,</w:t>
      </w:r>
      <w:r>
        <w:rPr>
          <w:spacing w:val="-14"/>
        </w:rPr>
        <w:t xml:space="preserve"> </w:t>
      </w:r>
      <w:r>
        <w:t>puxadores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trincos.</w:t>
      </w:r>
      <w:r>
        <w:rPr>
          <w:spacing w:val="-11"/>
        </w:rPr>
        <w:t xml:space="preserve"> </w:t>
      </w:r>
      <w:r>
        <w:t>Remunera</w:t>
      </w:r>
      <w:r>
        <w:rPr>
          <w:spacing w:val="-14"/>
        </w:rPr>
        <w:t xml:space="preserve"> </w:t>
      </w:r>
      <w:r>
        <w:t>também</w:t>
      </w:r>
      <w:r>
        <w:rPr>
          <w:spacing w:val="-13"/>
        </w:rPr>
        <w:t xml:space="preserve"> </w:t>
      </w:r>
      <w:r>
        <w:t>fornecimento</w:t>
      </w:r>
      <w:r>
        <w:rPr>
          <w:spacing w:val="-15"/>
        </w:rPr>
        <w:t xml:space="preserve"> </w:t>
      </w:r>
      <w:r>
        <w:t>cimento,</w:t>
      </w:r>
      <w:r>
        <w:rPr>
          <w:spacing w:val="-11"/>
        </w:rPr>
        <w:t xml:space="preserve"> </w:t>
      </w:r>
      <w:r>
        <w:t>areia,</w:t>
      </w:r>
      <w:r>
        <w:rPr>
          <w:spacing w:val="-58"/>
        </w:rPr>
        <w:t xml:space="preserve"> </w:t>
      </w:r>
      <w:r>
        <w:t>materiais</w:t>
      </w:r>
      <w:r>
        <w:rPr>
          <w:spacing w:val="-3"/>
        </w:rPr>
        <w:t xml:space="preserve"> </w:t>
      </w:r>
      <w:r>
        <w:t>acessórios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mão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necessária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instalação.</w:t>
      </w:r>
      <w:r>
        <w:rPr>
          <w:spacing w:val="-4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arremates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acabamento.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Porta/portinhola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alumínio,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sob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medida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porta</w:t>
      </w:r>
      <w:r>
        <w:rPr>
          <w:spacing w:val="-3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3"/>
        </w:tabs>
        <w:spacing w:before="2"/>
        <w:ind w:left="102" w:right="253" w:firstLine="566"/>
        <w:jc w:val="both"/>
      </w:pPr>
      <w:r>
        <w:t>O item remunera o fornecimento da portinhola e batentes, sob medida, em alumínio</w:t>
      </w:r>
      <w:r>
        <w:rPr>
          <w:spacing w:val="1"/>
        </w:rPr>
        <w:t xml:space="preserve"> </w:t>
      </w:r>
      <w:r>
        <w:t xml:space="preserve">anodizado L 16; inclusive ferragem, </w:t>
      </w:r>
      <w:r>
        <w:t>cimento, areia, acessórios e a mão de obra necessária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instalação completa do</w:t>
      </w:r>
      <w:r>
        <w:rPr>
          <w:spacing w:val="-2"/>
        </w:rPr>
        <w:t xml:space="preserve"> </w:t>
      </w:r>
      <w:r>
        <w:t>caixilho.</w:t>
      </w:r>
    </w:p>
    <w:p w:rsidR="00B93ADC" w:rsidRDefault="00B93ADC">
      <w:pPr>
        <w:pStyle w:val="Corpodetexto"/>
        <w:spacing w:before="9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before="1"/>
        <w:ind w:left="810" w:hanging="708"/>
        <w:rPr>
          <w:rFonts w:ascii="Arial"/>
          <w:b/>
        </w:rPr>
      </w:pPr>
      <w:r>
        <w:rPr>
          <w:rFonts w:ascii="Arial"/>
          <w:b/>
        </w:rPr>
        <w:t>Porta 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enrolar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manual, cega ou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vazada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3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porta</w:t>
      </w:r>
      <w:r>
        <w:rPr>
          <w:spacing w:val="-3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6"/>
        </w:tabs>
        <w:ind w:left="102" w:right="245" w:firstLine="566"/>
        <w:jc w:val="both"/>
      </w:pPr>
      <w:r>
        <w:t>O item remunera o fornecimento de porta de enrolar manual, cega ou vazada,</w:t>
      </w:r>
      <w:r>
        <w:rPr>
          <w:spacing w:val="1"/>
        </w:rPr>
        <w:t xml:space="preserve"> </w:t>
      </w:r>
      <w:r>
        <w:t>constituída por folha em chapa de aço 1020, bitola de 22 MSG, galvanizado a fogo, com</w:t>
      </w:r>
      <w:r>
        <w:rPr>
          <w:spacing w:val="1"/>
        </w:rPr>
        <w:t xml:space="preserve"> </w:t>
      </w:r>
      <w:r>
        <w:t>acabamento em pintura eletrostática; modelos com chapa tipo meia cana, ou meia cana</w:t>
      </w:r>
      <w:r>
        <w:rPr>
          <w:spacing w:val="1"/>
        </w:rPr>
        <w:t xml:space="preserve"> </w:t>
      </w:r>
      <w:r>
        <w:t>vazada tijolinho, ou articulada raiada larga; soleira em chapa de aço dobrada, galvan</w:t>
      </w:r>
      <w:r>
        <w:t>izada a</w:t>
      </w:r>
      <w:r>
        <w:rPr>
          <w:spacing w:val="1"/>
        </w:rPr>
        <w:t xml:space="preserve"> </w:t>
      </w:r>
      <w:r>
        <w:t>fogo,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acabamento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pintura</w:t>
      </w:r>
      <w:r>
        <w:rPr>
          <w:spacing w:val="-3"/>
        </w:rPr>
        <w:t xml:space="preserve"> </w:t>
      </w:r>
      <w:r>
        <w:t>eletrostática;</w:t>
      </w:r>
      <w:r>
        <w:rPr>
          <w:spacing w:val="-4"/>
        </w:rPr>
        <w:t xml:space="preserve"> </w:t>
      </w:r>
      <w:r>
        <w:t>guias</w:t>
      </w:r>
      <w:r>
        <w:rPr>
          <w:spacing w:val="-2"/>
        </w:rPr>
        <w:t xml:space="preserve"> </w:t>
      </w:r>
      <w:r>
        <w:t>laterais em</w:t>
      </w:r>
      <w:r>
        <w:rPr>
          <w:spacing w:val="-3"/>
        </w:rPr>
        <w:t xml:space="preserve"> </w:t>
      </w:r>
      <w:r>
        <w:t>perfil</w:t>
      </w:r>
      <w:r>
        <w:rPr>
          <w:spacing w:val="-1"/>
        </w:rPr>
        <w:t xml:space="preserve"> </w:t>
      </w:r>
      <w:r>
        <w:t>U,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chapa</w:t>
      </w:r>
      <w:r>
        <w:rPr>
          <w:spacing w:val="-3"/>
        </w:rPr>
        <w:t xml:space="preserve"> </w:t>
      </w:r>
      <w:r>
        <w:t>dobrada</w:t>
      </w:r>
      <w:r>
        <w:rPr>
          <w:spacing w:val="-59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esteira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fechamento,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aço</w:t>
      </w:r>
      <w:r>
        <w:rPr>
          <w:spacing w:val="1"/>
        </w:rPr>
        <w:t xml:space="preserve"> </w:t>
      </w:r>
      <w:r>
        <w:t>galvanizado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fogo,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pintura</w:t>
      </w:r>
      <w:r>
        <w:rPr>
          <w:spacing w:val="1"/>
        </w:rPr>
        <w:t xml:space="preserve"> </w:t>
      </w:r>
      <w:r>
        <w:t>eletrostática; eixo em ferro tubular com molas e caixas; fechadura completa com tetra chave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cadeados,</w:t>
      </w:r>
      <w:r>
        <w:rPr>
          <w:spacing w:val="-4"/>
        </w:rPr>
        <w:t xml:space="preserve"> </w:t>
      </w:r>
      <w:r>
        <w:t>fabricação</w:t>
      </w:r>
      <w:r>
        <w:rPr>
          <w:spacing w:val="-8"/>
        </w:rPr>
        <w:t xml:space="preserve"> </w:t>
      </w:r>
      <w:r>
        <w:t>Portas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aço</w:t>
      </w:r>
      <w:r>
        <w:rPr>
          <w:spacing w:val="-3"/>
        </w:rPr>
        <w:t xml:space="preserve"> </w:t>
      </w:r>
      <w:r>
        <w:t>Forte,</w:t>
      </w:r>
      <w:r>
        <w:rPr>
          <w:spacing w:val="-2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Casa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Serralheiro,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Portaço,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Portas</w:t>
      </w:r>
      <w:r>
        <w:rPr>
          <w:spacing w:val="-59"/>
        </w:rPr>
        <w:t xml:space="preserve"> </w:t>
      </w:r>
      <w:r>
        <w:t>de Aço Ideal, ou Asa Portas de Aço, ou equivalente. Remunera também o fo</w:t>
      </w:r>
      <w:r>
        <w:t>rnecimento de</w:t>
      </w:r>
      <w:r>
        <w:rPr>
          <w:spacing w:val="1"/>
        </w:rPr>
        <w:t xml:space="preserve"> </w:t>
      </w:r>
      <w:r>
        <w:t>cimento,</w:t>
      </w:r>
      <w:r>
        <w:rPr>
          <w:spacing w:val="8"/>
        </w:rPr>
        <w:t xml:space="preserve"> </w:t>
      </w:r>
      <w:r>
        <w:t>areia,</w:t>
      </w:r>
      <w:r>
        <w:rPr>
          <w:spacing w:val="5"/>
        </w:rPr>
        <w:t xml:space="preserve"> </w:t>
      </w:r>
      <w:r>
        <w:t>materiais</w:t>
      </w:r>
      <w:r>
        <w:rPr>
          <w:spacing w:val="5"/>
        </w:rPr>
        <w:t xml:space="preserve"> </w:t>
      </w:r>
      <w:r>
        <w:t>acessórios</w:t>
      </w:r>
      <w:r>
        <w:rPr>
          <w:spacing w:val="6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mão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7"/>
        </w:rPr>
        <w:t xml:space="preserve"> </w:t>
      </w:r>
      <w:r>
        <w:t>necessária</w:t>
      </w:r>
      <w:r>
        <w:rPr>
          <w:spacing w:val="3"/>
        </w:rPr>
        <w:t xml:space="preserve"> </w:t>
      </w:r>
      <w:r>
        <w:t>para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instalação</w:t>
      </w:r>
      <w:r>
        <w:rPr>
          <w:spacing w:val="6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fixação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jc w:val="left"/>
      </w:pPr>
      <w:r>
        <w:t>da</w:t>
      </w:r>
      <w:r>
        <w:rPr>
          <w:spacing w:val="8"/>
        </w:rPr>
        <w:t xml:space="preserve"> </w:t>
      </w:r>
      <w:r>
        <w:t>porta.</w:t>
      </w:r>
      <w:r>
        <w:rPr>
          <w:spacing w:val="10"/>
        </w:rPr>
        <w:t xml:space="preserve"> </w:t>
      </w:r>
      <w:r>
        <w:t>Não</w:t>
      </w:r>
      <w:r>
        <w:rPr>
          <w:spacing w:val="7"/>
        </w:rPr>
        <w:t xml:space="preserve"> </w:t>
      </w:r>
      <w:r>
        <w:t>remunera</w:t>
      </w:r>
      <w:r>
        <w:rPr>
          <w:spacing w:val="7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fornecimento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coluna</w:t>
      </w:r>
      <w:r>
        <w:rPr>
          <w:spacing w:val="9"/>
        </w:rPr>
        <w:t xml:space="preserve"> </w:t>
      </w:r>
      <w:r>
        <w:t>móvel</w:t>
      </w:r>
      <w:r>
        <w:rPr>
          <w:spacing w:val="9"/>
        </w:rPr>
        <w:t xml:space="preserve"> </w:t>
      </w:r>
      <w:r>
        <w:t>com</w:t>
      </w:r>
      <w:r>
        <w:rPr>
          <w:spacing w:val="10"/>
        </w:rPr>
        <w:t xml:space="preserve"> </w:t>
      </w:r>
      <w:r>
        <w:t>alavanca,</w:t>
      </w:r>
      <w:r>
        <w:rPr>
          <w:spacing w:val="8"/>
        </w:rPr>
        <w:t xml:space="preserve"> </w:t>
      </w:r>
      <w:r>
        <w:t>quando</w:t>
      </w:r>
      <w:r>
        <w:rPr>
          <w:spacing w:val="9"/>
        </w:rPr>
        <w:t xml:space="preserve"> </w:t>
      </w:r>
      <w:r>
        <w:t>dupla,</w:t>
      </w:r>
      <w:r>
        <w:rPr>
          <w:spacing w:val="11"/>
        </w:rPr>
        <w:t xml:space="preserve"> </w:t>
      </w:r>
      <w:r>
        <w:t>nem</w:t>
      </w:r>
      <w:r>
        <w:rPr>
          <w:spacing w:val="-58"/>
        </w:rPr>
        <w:t xml:space="preserve"> </w:t>
      </w:r>
      <w:r>
        <w:t>arremates</w:t>
      </w:r>
      <w:r>
        <w:rPr>
          <w:spacing w:val="-3"/>
        </w:rPr>
        <w:t xml:space="preserve"> </w:t>
      </w:r>
      <w:r>
        <w:t>de acabamento.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Alçapão/tampa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chapa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ferro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porta cadeado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 do</w:t>
      </w:r>
      <w:r>
        <w:rPr>
          <w:spacing w:val="-1"/>
        </w:rPr>
        <w:t xml:space="preserve"> </w:t>
      </w:r>
      <w:r>
        <w:t>alçapão</w:t>
      </w:r>
      <w:r>
        <w:rPr>
          <w:spacing w:val="-3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3"/>
        </w:tabs>
        <w:ind w:left="102" w:right="248" w:firstLine="566"/>
        <w:jc w:val="both"/>
      </w:pPr>
      <w:r>
        <w:t>O</w:t>
      </w:r>
      <w:r>
        <w:rPr>
          <w:spacing w:val="-4"/>
        </w:rPr>
        <w:t xml:space="preserve"> </w:t>
      </w:r>
      <w:r>
        <w:t>item</w:t>
      </w:r>
      <w:r>
        <w:rPr>
          <w:spacing w:val="-3"/>
        </w:rPr>
        <w:t xml:space="preserve"> </w:t>
      </w:r>
      <w:r>
        <w:t>remunera</w:t>
      </w:r>
      <w:r>
        <w:rPr>
          <w:spacing w:val="-4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alçapão</w:t>
      </w:r>
      <w:r>
        <w:rPr>
          <w:spacing w:val="-5"/>
        </w:rPr>
        <w:t xml:space="preserve"> </w:t>
      </w:r>
      <w:r>
        <w:t>constituído</w:t>
      </w:r>
      <w:r>
        <w:rPr>
          <w:spacing w:val="-3"/>
        </w:rPr>
        <w:t xml:space="preserve"> </w:t>
      </w:r>
      <w:r>
        <w:t>por:</w:t>
      </w:r>
      <w:r>
        <w:rPr>
          <w:spacing w:val="-5"/>
        </w:rPr>
        <w:t xml:space="preserve"> </w:t>
      </w:r>
      <w:r>
        <w:t>tampa</w:t>
      </w:r>
      <w:r>
        <w:rPr>
          <w:spacing w:val="-4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chapa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aço</w:t>
      </w:r>
      <w:r>
        <w:rPr>
          <w:spacing w:val="-59"/>
        </w:rPr>
        <w:t xml:space="preserve"> </w:t>
      </w:r>
      <w:r>
        <w:t>nº 14 (MSG), galvanizado, com dobradura tipo diamante; requadro em cantoneira de aço</w:t>
      </w:r>
      <w:r>
        <w:rPr>
          <w:spacing w:val="1"/>
        </w:rPr>
        <w:t xml:space="preserve"> </w:t>
      </w:r>
      <w:r>
        <w:t>galvanizado de 1 x 1 x 1/8; suporte externo em cantoneira de aço galvanizado de 1 x 1 x 1/4;</w:t>
      </w:r>
      <w:r>
        <w:rPr>
          <w:spacing w:val="-59"/>
        </w:rPr>
        <w:t xml:space="preserve"> </w:t>
      </w:r>
      <w:r>
        <w:t>dobradiças em perfis chatos de 1 x 1/4, com rebite de aço, diâmetro de 6 mm (1/4), gancho</w:t>
      </w:r>
      <w:r>
        <w:rPr>
          <w:spacing w:val="1"/>
        </w:rPr>
        <w:t xml:space="preserve"> </w:t>
      </w:r>
      <w:r>
        <w:t>porta-cadeado em aço galvanizado, com diâmetro de 9 mm (3/8); cadeados em</w:t>
      </w:r>
      <w:r>
        <w:t xml:space="preserve"> latão maciço</w:t>
      </w:r>
      <w:r>
        <w:rPr>
          <w:spacing w:val="-59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ganchos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aço</w:t>
      </w:r>
      <w:r>
        <w:rPr>
          <w:spacing w:val="-8"/>
        </w:rPr>
        <w:t xml:space="preserve"> </w:t>
      </w:r>
      <w:r>
        <w:t>temperado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35</w:t>
      </w:r>
      <w:r>
        <w:rPr>
          <w:spacing w:val="-10"/>
        </w:rPr>
        <w:t xml:space="preserve"> </w:t>
      </w:r>
      <w:r>
        <w:t>mm,</w:t>
      </w:r>
      <w:r>
        <w:rPr>
          <w:spacing w:val="-9"/>
        </w:rPr>
        <w:t xml:space="preserve"> </w:t>
      </w:r>
      <w:r>
        <w:t>materiais</w:t>
      </w:r>
      <w:r>
        <w:rPr>
          <w:spacing w:val="-4"/>
        </w:rPr>
        <w:t xml:space="preserve"> </w:t>
      </w:r>
      <w:r>
        <w:t>acessórios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mão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obra</w:t>
      </w:r>
      <w:r>
        <w:rPr>
          <w:spacing w:val="-8"/>
        </w:rPr>
        <w:t xml:space="preserve"> </w:t>
      </w:r>
      <w:r>
        <w:t>necessária</w:t>
      </w:r>
      <w:r>
        <w:rPr>
          <w:spacing w:val="-58"/>
        </w:rPr>
        <w:t xml:space="preserve"> </w:t>
      </w:r>
      <w:r>
        <w:t>para a instalação completa da tampa. O item remunera também o fornecimento de materiais</w:t>
      </w:r>
      <w:r>
        <w:rPr>
          <w:spacing w:val="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mão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obra</w:t>
      </w:r>
      <w:r>
        <w:rPr>
          <w:spacing w:val="-9"/>
        </w:rPr>
        <w:t xml:space="preserve"> </w:t>
      </w:r>
      <w:r>
        <w:t>necessários</w:t>
      </w:r>
      <w:r>
        <w:rPr>
          <w:spacing w:val="-8"/>
        </w:rPr>
        <w:t xml:space="preserve"> </w:t>
      </w:r>
      <w:r>
        <w:t>para:</w:t>
      </w:r>
      <w:r>
        <w:rPr>
          <w:spacing w:val="-9"/>
        </w:rPr>
        <w:t xml:space="preserve"> </w:t>
      </w:r>
      <w:r>
        <w:t>aplicação</w:t>
      </w:r>
      <w:r>
        <w:rPr>
          <w:spacing w:val="-10"/>
        </w:rPr>
        <w:t xml:space="preserve"> </w:t>
      </w:r>
      <w:r>
        <w:t>em</w:t>
      </w:r>
      <w:r>
        <w:rPr>
          <w:spacing w:val="-8"/>
        </w:rPr>
        <w:t xml:space="preserve"> </w:t>
      </w:r>
      <w:r>
        <w:t>uma</w:t>
      </w:r>
      <w:r>
        <w:rPr>
          <w:spacing w:val="-10"/>
        </w:rPr>
        <w:t xml:space="preserve"> </w:t>
      </w:r>
      <w:r>
        <w:t>demão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galvanização</w:t>
      </w:r>
      <w:r>
        <w:rPr>
          <w:spacing w:val="-7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frio,</w:t>
      </w:r>
      <w:r>
        <w:rPr>
          <w:spacing w:val="-9"/>
        </w:rPr>
        <w:t xml:space="preserve"> </w:t>
      </w:r>
      <w:r>
        <w:t>nos</w:t>
      </w:r>
      <w:r>
        <w:rPr>
          <w:spacing w:val="-12"/>
        </w:rPr>
        <w:t xml:space="preserve"> </w:t>
      </w:r>
      <w:r>
        <w:t>pontos</w:t>
      </w:r>
      <w:r>
        <w:rPr>
          <w:spacing w:val="-58"/>
        </w:rPr>
        <w:t xml:space="preserve"> </w:t>
      </w:r>
      <w:r>
        <w:t>de solda e / ou corte dos elementos que compõem o portão, conforme recomendações do</w:t>
      </w:r>
      <w:r>
        <w:rPr>
          <w:spacing w:val="1"/>
        </w:rPr>
        <w:t xml:space="preserve"> </w:t>
      </w:r>
      <w:r>
        <w:t>fabricante;</w:t>
      </w:r>
      <w:r>
        <w:rPr>
          <w:spacing w:val="-10"/>
        </w:rPr>
        <w:t xml:space="preserve"> </w:t>
      </w:r>
      <w:r>
        <w:t>referência</w:t>
      </w:r>
      <w:r>
        <w:rPr>
          <w:spacing w:val="-11"/>
        </w:rPr>
        <w:t xml:space="preserve"> </w:t>
      </w:r>
      <w:r>
        <w:t>comercial</w:t>
      </w:r>
      <w:r>
        <w:rPr>
          <w:spacing w:val="-12"/>
        </w:rPr>
        <w:t xml:space="preserve"> </w:t>
      </w:r>
      <w:r>
        <w:t>Glaco</w:t>
      </w:r>
      <w:r>
        <w:rPr>
          <w:spacing w:val="-9"/>
        </w:rPr>
        <w:t xml:space="preserve"> </w:t>
      </w:r>
      <w:r>
        <w:t>Zink</w:t>
      </w:r>
      <w:r>
        <w:rPr>
          <w:spacing w:val="-10"/>
        </w:rPr>
        <w:t xml:space="preserve"> </w:t>
      </w:r>
      <w:r>
        <w:t>fabricação</w:t>
      </w:r>
      <w:r>
        <w:rPr>
          <w:spacing w:val="-11"/>
        </w:rPr>
        <w:t xml:space="preserve"> </w:t>
      </w:r>
      <w:r>
        <w:t>Glasurit,</w:t>
      </w:r>
      <w:r>
        <w:rPr>
          <w:spacing w:val="-8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C.R.Z.</w:t>
      </w:r>
      <w:r>
        <w:rPr>
          <w:spacing w:val="-12"/>
        </w:rPr>
        <w:t xml:space="preserve"> </w:t>
      </w:r>
      <w:r>
        <w:t>fabricação</w:t>
      </w:r>
      <w:r>
        <w:rPr>
          <w:spacing w:val="-11"/>
        </w:rPr>
        <w:t xml:space="preserve"> </w:t>
      </w:r>
      <w:r>
        <w:t>Quimatic</w:t>
      </w:r>
      <w:r>
        <w:rPr>
          <w:spacing w:val="-59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equivalente.</w:t>
      </w:r>
      <w:r>
        <w:rPr>
          <w:spacing w:val="1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arremates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aca</w:t>
      </w:r>
      <w:r>
        <w:t>bamento.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749"/>
        <w:rPr>
          <w:rFonts w:ascii="Arial" w:hAnsi="Arial"/>
          <w:b/>
        </w:rPr>
      </w:pPr>
      <w:r>
        <w:rPr>
          <w:rFonts w:ascii="Arial" w:hAnsi="Arial"/>
          <w:b/>
        </w:rPr>
        <w:t>Barra de apoio reta, para pessoas com mobilidade reduzida, em tubo de aço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inoxidável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 1/2´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x 800 mm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4"/>
        </w:tabs>
        <w:ind w:left="102" w:right="249" w:firstLine="566"/>
        <w:jc w:val="both"/>
      </w:pPr>
      <w:r>
        <w:t>O item remunera o fornecimento de barra de apoio tipo reta, para pessoas com</w:t>
      </w:r>
      <w:r>
        <w:rPr>
          <w:spacing w:val="1"/>
        </w:rPr>
        <w:t xml:space="preserve"> </w:t>
      </w:r>
      <w:r>
        <w:t>mobilidade reduzida, em tubo de aço inoxidável AISI 304, liga 18,8, diâmetro nominal de 1</w:t>
      </w:r>
      <w:r>
        <w:rPr>
          <w:spacing w:val="1"/>
        </w:rPr>
        <w:t xml:space="preserve"> </w:t>
      </w:r>
      <w:r>
        <w:t>1/2, comprimento de 800 mm; com resistência mínima ao esforço, em qualquer sentido, de</w:t>
      </w:r>
      <w:r>
        <w:rPr>
          <w:spacing w:val="1"/>
        </w:rPr>
        <w:t xml:space="preserve"> </w:t>
      </w:r>
      <w:r>
        <w:t>1,5</w:t>
      </w:r>
      <w:r>
        <w:rPr>
          <w:spacing w:val="-8"/>
        </w:rPr>
        <w:t xml:space="preserve"> </w:t>
      </w:r>
      <w:r>
        <w:t>kN;</w:t>
      </w:r>
      <w:r>
        <w:rPr>
          <w:spacing w:val="-7"/>
        </w:rPr>
        <w:t xml:space="preserve"> </w:t>
      </w:r>
      <w:r>
        <w:t>flanges</w:t>
      </w:r>
      <w:r>
        <w:rPr>
          <w:spacing w:val="-5"/>
        </w:rPr>
        <w:t xml:space="preserve"> </w:t>
      </w:r>
      <w:r>
        <w:t>nas</w:t>
      </w:r>
      <w:r>
        <w:rPr>
          <w:spacing w:val="-5"/>
        </w:rPr>
        <w:t xml:space="preserve"> </w:t>
      </w:r>
      <w:r>
        <w:t>extremidades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parafusos</w:t>
      </w:r>
      <w:r>
        <w:rPr>
          <w:spacing w:val="-5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fixação,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aço</w:t>
      </w:r>
      <w:r>
        <w:rPr>
          <w:spacing w:val="-6"/>
        </w:rPr>
        <w:t xml:space="preserve"> </w:t>
      </w:r>
      <w:r>
        <w:t>inoxidável;</w:t>
      </w:r>
      <w:r>
        <w:rPr>
          <w:spacing w:val="-4"/>
        </w:rPr>
        <w:t xml:space="preserve"> </w:t>
      </w:r>
      <w:r>
        <w:t>t</w:t>
      </w:r>
      <w:r>
        <w:t>ubo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flanges</w:t>
      </w:r>
      <w:r>
        <w:rPr>
          <w:spacing w:val="-59"/>
        </w:rPr>
        <w:t xml:space="preserve"> </w:t>
      </w:r>
      <w:r>
        <w:t>com acabamento escovado ou polido fosco; acessórios e a mão de obra necessária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completa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barra,</w:t>
      </w:r>
      <w:r>
        <w:rPr>
          <w:spacing w:val="2"/>
        </w:rPr>
        <w:t xml:space="preserve"> </w:t>
      </w:r>
      <w:r>
        <w:t>atendendo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da norma</w:t>
      </w:r>
      <w:r>
        <w:rPr>
          <w:spacing w:val="-3"/>
        </w:rPr>
        <w:t xml:space="preserve"> </w:t>
      </w:r>
      <w:r>
        <w:t>NBR 9050.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31" w:right="567" w:hanging="730"/>
        <w:rPr>
          <w:rFonts w:ascii="Arial" w:hAnsi="Arial"/>
          <w:b/>
        </w:rPr>
      </w:pPr>
      <w:r>
        <w:rPr>
          <w:rFonts w:ascii="Arial" w:hAnsi="Arial"/>
          <w:b/>
        </w:rPr>
        <w:t>Barra de apoio lateral para lavatório, para pessoas com mobilidade reduzida,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tubo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inoxidável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1.1/4",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comprimento 25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 30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1"/>
        </w:tabs>
        <w:ind w:left="102" w:right="252" w:firstLine="566"/>
        <w:jc w:val="both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item</w:t>
      </w:r>
      <w:r>
        <w:rPr>
          <w:spacing w:val="-15"/>
        </w:rPr>
        <w:t xml:space="preserve"> </w:t>
      </w:r>
      <w:r>
        <w:rPr>
          <w:spacing w:val="-1"/>
        </w:rPr>
        <w:t>remunera</w:t>
      </w:r>
      <w:r>
        <w:rPr>
          <w:spacing w:val="-15"/>
        </w:rPr>
        <w:t xml:space="preserve"> </w:t>
      </w:r>
      <w:r>
        <w:rPr>
          <w:spacing w:val="-1"/>
        </w:rPr>
        <w:t>o</w:t>
      </w:r>
      <w:r>
        <w:rPr>
          <w:spacing w:val="-19"/>
        </w:rPr>
        <w:t xml:space="preserve"> </w:t>
      </w:r>
      <w:r>
        <w:rPr>
          <w:spacing w:val="-1"/>
        </w:rPr>
        <w:t>fornecimento</w:t>
      </w:r>
      <w:r>
        <w:rPr>
          <w:spacing w:val="-16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barra</w:t>
      </w:r>
      <w:r>
        <w:rPr>
          <w:spacing w:val="-17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apoio</w:t>
      </w:r>
      <w:r>
        <w:rPr>
          <w:spacing w:val="-13"/>
        </w:rPr>
        <w:t xml:space="preserve"> </w:t>
      </w:r>
      <w:r>
        <w:t>lateral</w:t>
      </w:r>
      <w:r>
        <w:rPr>
          <w:spacing w:val="-15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lavatório,</w:t>
      </w:r>
      <w:r>
        <w:rPr>
          <w:spacing w:val="-17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pessoas</w:t>
      </w:r>
      <w:r>
        <w:rPr>
          <w:spacing w:val="-58"/>
        </w:rPr>
        <w:t xml:space="preserve"> </w:t>
      </w:r>
      <w:r>
        <w:t>com mobilidade reduzida, em tubo de aço inoxidável AISI 304, diâmetro nominal de 1 1/4,</w:t>
      </w:r>
      <w:r>
        <w:rPr>
          <w:spacing w:val="1"/>
        </w:rPr>
        <w:t xml:space="preserve"> </w:t>
      </w:r>
      <w:r>
        <w:t>comprimento de 25 a 30 cm, com resistência mínima ao esforço em qualquer sentido de 1,5</w:t>
      </w:r>
      <w:r>
        <w:rPr>
          <w:spacing w:val="1"/>
        </w:rPr>
        <w:t xml:space="preserve"> </w:t>
      </w:r>
      <w:r>
        <w:rPr>
          <w:spacing w:val="-1"/>
        </w:rPr>
        <w:t>kN;</w:t>
      </w:r>
      <w:r>
        <w:rPr>
          <w:spacing w:val="-15"/>
        </w:rPr>
        <w:t xml:space="preserve"> </w:t>
      </w:r>
      <w:r>
        <w:rPr>
          <w:spacing w:val="-1"/>
        </w:rPr>
        <w:t>flanges</w:t>
      </w:r>
      <w:r>
        <w:rPr>
          <w:spacing w:val="-14"/>
        </w:rPr>
        <w:t xml:space="preserve"> </w:t>
      </w:r>
      <w:r>
        <w:rPr>
          <w:spacing w:val="-1"/>
        </w:rPr>
        <w:t>nas</w:t>
      </w:r>
      <w:r>
        <w:rPr>
          <w:spacing w:val="-10"/>
        </w:rPr>
        <w:t xml:space="preserve"> </w:t>
      </w:r>
      <w:r>
        <w:rPr>
          <w:spacing w:val="-1"/>
        </w:rPr>
        <w:t>extremidades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parafusos</w:t>
      </w:r>
      <w:r>
        <w:rPr>
          <w:spacing w:val="-14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fixação,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aço</w:t>
      </w:r>
      <w:r>
        <w:rPr>
          <w:spacing w:val="-14"/>
        </w:rPr>
        <w:t xml:space="preserve"> </w:t>
      </w:r>
      <w:r>
        <w:t>inoxidável;</w:t>
      </w:r>
      <w:r>
        <w:rPr>
          <w:spacing w:val="-9"/>
        </w:rPr>
        <w:t xml:space="preserve"> </w:t>
      </w:r>
      <w:r>
        <w:t>tubo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flanges</w:t>
      </w:r>
      <w:r>
        <w:rPr>
          <w:spacing w:val="-11"/>
        </w:rPr>
        <w:t xml:space="preserve"> </w:t>
      </w:r>
      <w:r>
        <w:t>com</w:t>
      </w:r>
      <w:r>
        <w:rPr>
          <w:spacing w:val="-58"/>
        </w:rPr>
        <w:t xml:space="preserve"> </w:t>
      </w:r>
      <w:r>
        <w:t>acabamento escovado, ou polido fosco; acessórios e a mão de obra necessária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completa da</w:t>
      </w:r>
      <w:r>
        <w:rPr>
          <w:spacing w:val="-3"/>
        </w:rPr>
        <w:t xml:space="preserve"> </w:t>
      </w:r>
      <w:r>
        <w:t>barra,</w:t>
      </w:r>
      <w:r>
        <w:rPr>
          <w:spacing w:val="2"/>
        </w:rPr>
        <w:t xml:space="preserve"> </w:t>
      </w:r>
      <w:r>
        <w:t>atendendo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da norma</w:t>
      </w:r>
      <w:r>
        <w:rPr>
          <w:spacing w:val="-3"/>
        </w:rPr>
        <w:t xml:space="preserve"> </w:t>
      </w:r>
      <w:r>
        <w:t>NBR 9050.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Corrimão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tubular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galvanizado,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diâmetro 1 1/2´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2"/>
        </w:tabs>
        <w:spacing w:before="1"/>
        <w:ind w:left="941" w:hanging="274"/>
      </w:pPr>
      <w:r>
        <w:t>Será</w:t>
      </w:r>
      <w:r>
        <w:rPr>
          <w:spacing w:val="11"/>
        </w:rPr>
        <w:t xml:space="preserve"> </w:t>
      </w:r>
      <w:r>
        <w:t>medido</w:t>
      </w:r>
      <w:r>
        <w:rPr>
          <w:spacing w:val="13"/>
        </w:rPr>
        <w:t xml:space="preserve"> </w:t>
      </w:r>
      <w:r>
        <w:t>pelo</w:t>
      </w:r>
      <w:r>
        <w:rPr>
          <w:spacing w:val="14"/>
        </w:rPr>
        <w:t xml:space="preserve"> </w:t>
      </w:r>
      <w:r>
        <w:t>comprimento,</w:t>
      </w:r>
      <w:r>
        <w:rPr>
          <w:spacing w:val="12"/>
        </w:rPr>
        <w:t xml:space="preserve"> </w:t>
      </w:r>
      <w:r>
        <w:t>aferido</w:t>
      </w:r>
      <w:r>
        <w:rPr>
          <w:spacing w:val="13"/>
        </w:rPr>
        <w:t xml:space="preserve"> </w:t>
      </w:r>
      <w:r>
        <w:t>no</w:t>
      </w:r>
      <w:r>
        <w:rPr>
          <w:spacing w:val="13"/>
        </w:rPr>
        <w:t xml:space="preserve"> </w:t>
      </w:r>
      <w:r>
        <w:t>desenvolvimento,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corrimão</w:t>
      </w:r>
      <w:r>
        <w:rPr>
          <w:spacing w:val="13"/>
        </w:rPr>
        <w:t xml:space="preserve"> </w:t>
      </w:r>
      <w:r>
        <w:t>instalado</w:t>
      </w:r>
    </w:p>
    <w:p w:rsidR="00B93ADC" w:rsidRDefault="00D12656">
      <w:pPr>
        <w:pStyle w:val="Corpodetexto"/>
        <w:spacing w:line="252" w:lineRule="exact"/>
        <w:jc w:val="left"/>
      </w:pP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2"/>
        </w:tabs>
        <w:spacing w:line="252" w:lineRule="exact"/>
        <w:ind w:left="951" w:hanging="284"/>
      </w:pPr>
      <w:r>
        <w:t>O</w:t>
      </w:r>
      <w:r>
        <w:rPr>
          <w:spacing w:val="27"/>
        </w:rPr>
        <w:t xml:space="preserve"> </w:t>
      </w:r>
      <w:r>
        <w:t>item</w:t>
      </w:r>
      <w:r>
        <w:rPr>
          <w:spacing w:val="24"/>
        </w:rPr>
        <w:t xml:space="preserve"> </w:t>
      </w:r>
      <w:r>
        <w:t>remunera</w:t>
      </w:r>
      <w:r>
        <w:rPr>
          <w:spacing w:val="26"/>
        </w:rPr>
        <w:t xml:space="preserve"> </w:t>
      </w:r>
      <w:r>
        <w:t>o</w:t>
      </w:r>
      <w:r>
        <w:rPr>
          <w:spacing w:val="22"/>
        </w:rPr>
        <w:t xml:space="preserve"> </w:t>
      </w:r>
      <w:r>
        <w:t>fornecimento</w:t>
      </w:r>
      <w:r>
        <w:rPr>
          <w:spacing w:val="26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corrimão</w:t>
      </w:r>
      <w:r>
        <w:rPr>
          <w:spacing w:val="27"/>
        </w:rPr>
        <w:t xml:space="preserve"> </w:t>
      </w:r>
      <w:r>
        <w:t>tubular</w:t>
      </w:r>
      <w:r>
        <w:rPr>
          <w:spacing w:val="24"/>
        </w:rPr>
        <w:t xml:space="preserve"> </w:t>
      </w:r>
      <w:r>
        <w:t>constituído</w:t>
      </w:r>
      <w:r>
        <w:rPr>
          <w:spacing w:val="25"/>
        </w:rPr>
        <w:t xml:space="preserve"> </w:t>
      </w:r>
      <w:r>
        <w:t>por:</w:t>
      </w:r>
      <w:r>
        <w:rPr>
          <w:spacing w:val="27"/>
        </w:rPr>
        <w:t xml:space="preserve"> </w:t>
      </w:r>
      <w:r>
        <w:t>tubo</w:t>
      </w:r>
      <w:r>
        <w:rPr>
          <w:spacing w:val="24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aço</w:t>
      </w:r>
    </w:p>
    <w:p w:rsidR="00B93ADC" w:rsidRDefault="00D12656">
      <w:pPr>
        <w:pStyle w:val="Corpodetexto"/>
        <w:spacing w:before="1"/>
        <w:ind w:right="247"/>
      </w:pPr>
      <w:r>
        <w:rPr>
          <w:spacing w:val="-1"/>
        </w:rPr>
        <w:t>galvanizado</w:t>
      </w:r>
      <w:r>
        <w:rPr>
          <w:spacing w:val="-14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diâmetro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1</w:t>
      </w:r>
      <w:r>
        <w:rPr>
          <w:spacing w:val="-17"/>
        </w:rPr>
        <w:t xml:space="preserve"> </w:t>
      </w:r>
      <w:r>
        <w:t>1/2;</w:t>
      </w:r>
      <w:r>
        <w:rPr>
          <w:spacing w:val="-15"/>
        </w:rPr>
        <w:t xml:space="preserve"> </w:t>
      </w:r>
      <w:r>
        <w:t>suporte</w:t>
      </w:r>
      <w:r>
        <w:rPr>
          <w:spacing w:val="-13"/>
        </w:rPr>
        <w:t xml:space="preserve"> </w:t>
      </w:r>
      <w:r>
        <w:t>em</w:t>
      </w:r>
      <w:r>
        <w:rPr>
          <w:spacing w:val="-15"/>
        </w:rPr>
        <w:t xml:space="preserve"> </w:t>
      </w:r>
      <w:r>
        <w:t>chapa</w:t>
      </w:r>
      <w:r>
        <w:rPr>
          <w:spacing w:val="-14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ferro</w:t>
      </w:r>
      <w:r>
        <w:rPr>
          <w:spacing w:val="-19"/>
        </w:rPr>
        <w:t xml:space="preserve"> </w:t>
      </w:r>
      <w:r>
        <w:t>galvanizado,</w:t>
      </w:r>
      <w:r>
        <w:rPr>
          <w:spacing w:val="-11"/>
        </w:rPr>
        <w:t xml:space="preserve"> </w:t>
      </w:r>
      <w:r>
        <w:t>suporte</w:t>
      </w:r>
      <w:r>
        <w:rPr>
          <w:spacing w:val="-17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fixação</w:t>
      </w:r>
      <w:r>
        <w:rPr>
          <w:spacing w:val="-59"/>
        </w:rPr>
        <w:t xml:space="preserve"> </w:t>
      </w:r>
      <w:r>
        <w:t>em chapa de ferro galvanizado com espessura de 1/8 e diâmetro de 70 mm, com parafusos</w:t>
      </w:r>
      <w:r>
        <w:rPr>
          <w:spacing w:val="1"/>
        </w:rPr>
        <w:t xml:space="preserve"> </w:t>
      </w:r>
      <w:r>
        <w:t>auto-atarrachantes,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elementos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concreto;</w:t>
      </w:r>
      <w:r>
        <w:rPr>
          <w:spacing w:val="-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grapa</w:t>
      </w:r>
      <w:r>
        <w:rPr>
          <w:spacing w:val="-9"/>
        </w:rPr>
        <w:t xml:space="preserve"> </w:t>
      </w:r>
      <w:r>
        <w:t>tipo</w:t>
      </w:r>
      <w:r>
        <w:rPr>
          <w:spacing w:val="-8"/>
        </w:rPr>
        <w:t xml:space="preserve"> </w:t>
      </w:r>
      <w:r>
        <w:t>rabo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andorinha,</w:t>
      </w:r>
      <w:r>
        <w:rPr>
          <w:spacing w:val="-4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fixação</w:t>
      </w:r>
      <w:r>
        <w:rPr>
          <w:spacing w:val="-59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alvenarias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geral;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solda,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fixação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elementos</w:t>
      </w:r>
      <w:r>
        <w:rPr>
          <w:spacing w:val="1"/>
        </w:rPr>
        <w:t xml:space="preserve"> </w:t>
      </w:r>
      <w:r>
        <w:t>metálicos;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 e a mão de obra necessária para o chumbamento das grapas, ou fixação das</w:t>
      </w:r>
      <w:r>
        <w:rPr>
          <w:spacing w:val="1"/>
        </w:rPr>
        <w:t xml:space="preserve"> </w:t>
      </w:r>
      <w:r>
        <w:t>rosetas, ou soldagem do corrimão. O item remunera também o fornecimento de materiais e</w:t>
      </w:r>
      <w:r>
        <w:rPr>
          <w:spacing w:val="1"/>
        </w:rPr>
        <w:t xml:space="preserve"> </w:t>
      </w:r>
      <w:r>
        <w:t>mão de obra necessários para: aplicação em uma demão de galvanização a frio</w:t>
      </w:r>
      <w:r>
        <w:t>, nos pontos</w:t>
      </w:r>
      <w:r>
        <w:rPr>
          <w:spacing w:val="1"/>
        </w:rPr>
        <w:t xml:space="preserve"> </w:t>
      </w:r>
      <w:r>
        <w:t>de solda e / ou corte dos componentes metálicos, conforme recomendações do fabricante;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Glaco</w:t>
      </w:r>
      <w:r>
        <w:rPr>
          <w:spacing w:val="1"/>
        </w:rPr>
        <w:t xml:space="preserve"> </w:t>
      </w:r>
      <w:r>
        <w:t>Zink</w:t>
      </w:r>
      <w:r>
        <w:rPr>
          <w:spacing w:val="1"/>
        </w:rPr>
        <w:t xml:space="preserve"> </w:t>
      </w:r>
      <w:r>
        <w:t>fabricação</w:t>
      </w:r>
      <w:r>
        <w:rPr>
          <w:spacing w:val="1"/>
        </w:rPr>
        <w:t xml:space="preserve"> </w:t>
      </w:r>
      <w:r>
        <w:t>Glasurit,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C.R.Z.</w:t>
      </w:r>
      <w:r>
        <w:rPr>
          <w:spacing w:val="1"/>
        </w:rPr>
        <w:t xml:space="preserve"> </w:t>
      </w:r>
      <w:r>
        <w:t>fabricação</w:t>
      </w:r>
      <w:r>
        <w:rPr>
          <w:spacing w:val="1"/>
        </w:rPr>
        <w:t xml:space="preserve"> </w:t>
      </w:r>
      <w:r>
        <w:t>Quimatic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equivalente. Não</w:t>
      </w:r>
      <w:r>
        <w:rPr>
          <w:spacing w:val="-2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sinalização tátil.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before="94"/>
        <w:ind w:left="461" w:right="750" w:hanging="360"/>
        <w:rPr>
          <w:rFonts w:ascii="Arial" w:hAnsi="Arial"/>
          <w:b/>
        </w:rPr>
      </w:pPr>
      <w:r>
        <w:rPr>
          <w:rFonts w:ascii="Arial" w:hAnsi="Arial"/>
          <w:b/>
        </w:rPr>
        <w:t>Guar</w:t>
      </w:r>
      <w:r>
        <w:rPr>
          <w:rFonts w:ascii="Arial" w:hAnsi="Arial"/>
          <w:b/>
        </w:rPr>
        <w:t>da-corpo de aço galvanizado de 1,10 m, montantes tubulares de 1.1/4”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espaçados de 1,20 m, travessa superior de 1,1/2”, gradil formado por tubos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horizontais de 1” e verticais de ¾”, fixado com chumbador mecânico.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AF_04/2019_P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(SINAP)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</w:t>
      </w:r>
      <w:r>
        <w:t>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guarda-corpo</w:t>
      </w:r>
      <w:r>
        <w:rPr>
          <w:spacing w:val="-1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9"/>
        </w:tabs>
        <w:ind w:left="102" w:right="248" w:firstLine="566"/>
        <w:jc w:val="both"/>
      </w:pPr>
      <w:r>
        <w:t>O item remunera o fornecimento de guarda-corpo, montantes tubulares de 1.1/4”</w:t>
      </w:r>
      <w:r>
        <w:rPr>
          <w:spacing w:val="1"/>
        </w:rPr>
        <w:t xml:space="preserve"> </w:t>
      </w:r>
      <w:r>
        <w:t>espaçados de 1,20 m, travessa superior de 1,1/2”, gradil formado por tubos horizontais de 1”</w:t>
      </w:r>
      <w:r>
        <w:rPr>
          <w:spacing w:val="-59"/>
        </w:rPr>
        <w:t xml:space="preserve"> </w:t>
      </w:r>
      <w:r>
        <w:t>e verticais de ¾”, fixado com chumbador mecânico, e a mão de obra para instalação do</w:t>
      </w:r>
      <w:r>
        <w:rPr>
          <w:spacing w:val="1"/>
        </w:rPr>
        <w:t xml:space="preserve"> </w:t>
      </w:r>
      <w:r>
        <w:t>guarda-corpo, conforme determina a NBR 9050, NBR 9077 e NBR 14718. O item remunera</w:t>
      </w:r>
      <w:r>
        <w:rPr>
          <w:spacing w:val="1"/>
        </w:rPr>
        <w:t xml:space="preserve"> </w:t>
      </w:r>
      <w:r>
        <w:t>também o fornecimento de materiais e mão de obra necessários para: aplicação em uma</w:t>
      </w:r>
      <w:r>
        <w:rPr>
          <w:spacing w:val="1"/>
        </w:rPr>
        <w:t xml:space="preserve"> </w:t>
      </w:r>
      <w:r>
        <w:t>demã</w:t>
      </w:r>
      <w:r>
        <w:t>o de galvanização a frio, nos pontos de solda e / ou corte dos componentes metálicos,</w:t>
      </w:r>
      <w:r>
        <w:rPr>
          <w:spacing w:val="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recomendações</w:t>
      </w:r>
      <w:r>
        <w:rPr>
          <w:spacing w:val="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fabricante.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ind w:left="526" w:hanging="425"/>
      </w:pPr>
      <w:bookmarkStart w:id="13" w:name="_bookmark13"/>
      <w:bookmarkEnd w:id="13"/>
      <w:r>
        <w:t>REVESTIMENTOS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/>
          <w:b/>
        </w:rPr>
      </w:pPr>
      <w:r>
        <w:rPr>
          <w:rFonts w:ascii="Arial"/>
          <w:b/>
        </w:rPr>
        <w:t>Chapisco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8"/>
        </w:tabs>
        <w:spacing w:before="2"/>
        <w:ind w:left="102" w:right="251" w:firstLine="566"/>
        <w:jc w:val="both"/>
      </w:pPr>
      <w:r>
        <w:t>Será</w:t>
      </w:r>
      <w:r>
        <w:rPr>
          <w:spacing w:val="-12"/>
        </w:rPr>
        <w:t xml:space="preserve"> </w:t>
      </w:r>
      <w:r>
        <w:t>medido</w:t>
      </w:r>
      <w:r>
        <w:rPr>
          <w:spacing w:val="-11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área</w:t>
      </w:r>
      <w:r>
        <w:rPr>
          <w:spacing w:val="-12"/>
        </w:rPr>
        <w:t xml:space="preserve"> </w:t>
      </w:r>
      <w:r>
        <w:t>revestida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chapisco,</w:t>
      </w:r>
      <w:r>
        <w:rPr>
          <w:spacing w:val="-11"/>
        </w:rPr>
        <w:t xml:space="preserve"> </w:t>
      </w:r>
      <w:r>
        <w:t>não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descontando</w:t>
      </w:r>
      <w:r>
        <w:rPr>
          <w:spacing w:val="-11"/>
        </w:rPr>
        <w:t xml:space="preserve"> </w:t>
      </w:r>
      <w:r>
        <w:t>vãos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até</w:t>
      </w:r>
      <w:r>
        <w:rPr>
          <w:spacing w:val="-10"/>
        </w:rPr>
        <w:t xml:space="preserve"> </w:t>
      </w:r>
      <w:r>
        <w:t>2,00</w:t>
      </w:r>
      <w:r>
        <w:rPr>
          <w:spacing w:val="-59"/>
        </w:rPr>
        <w:t xml:space="preserve"> </w:t>
      </w:r>
      <w:r>
        <w:t>m² e não se considerando espaletas. Os vãos acima de 2,00 m² deverão ser deduzidos na</w:t>
      </w:r>
      <w:r>
        <w:rPr>
          <w:spacing w:val="1"/>
        </w:rPr>
        <w:t xml:space="preserve"> </w:t>
      </w:r>
      <w:r>
        <w:t>totalidade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espaletas</w:t>
      </w:r>
      <w:r>
        <w:rPr>
          <w:spacing w:val="-2"/>
        </w:rPr>
        <w:t xml:space="preserve"> </w:t>
      </w:r>
      <w:r>
        <w:t>desenvolvidas</w:t>
      </w:r>
      <w:r>
        <w:rPr>
          <w:spacing w:val="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ind w:left="102" w:right="249" w:firstLine="566"/>
        <w:jc w:val="both"/>
      </w:pPr>
      <w:r>
        <w:t>O item remunera o fornecimento de cimento, areia e a mão-de-obra necessária para</w:t>
      </w:r>
      <w:r>
        <w:rPr>
          <w:spacing w:val="-59"/>
        </w:rPr>
        <w:t xml:space="preserve"> </w:t>
      </w:r>
      <w:r>
        <w:t>execução do chapisco.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Emboço desempenado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espuma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poliéster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6"/>
        </w:tabs>
        <w:ind w:left="102" w:right="249" w:firstLine="566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6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área</w:t>
      </w:r>
      <w:r>
        <w:rPr>
          <w:spacing w:val="-3"/>
        </w:rPr>
        <w:t xml:space="preserve"> </w:t>
      </w:r>
      <w:r>
        <w:t>revestida</w:t>
      </w:r>
      <w:r>
        <w:rPr>
          <w:spacing w:val="-5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emboço,</w:t>
      </w:r>
      <w:r>
        <w:rPr>
          <w:spacing w:val="-4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descontando</w:t>
      </w:r>
      <w:r>
        <w:rPr>
          <w:spacing w:val="-6"/>
        </w:rPr>
        <w:t xml:space="preserve"> </w:t>
      </w:r>
      <w:r>
        <w:t>vãos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2,00</w:t>
      </w:r>
      <w:r>
        <w:rPr>
          <w:spacing w:val="-59"/>
        </w:rPr>
        <w:t xml:space="preserve"> </w:t>
      </w:r>
      <w:r>
        <w:t>m² e não se considerando espaletas. Os vãos acima de 2,00 m² deverão ser deduzidos na</w:t>
      </w:r>
      <w:r>
        <w:rPr>
          <w:spacing w:val="1"/>
        </w:rPr>
        <w:t xml:space="preserve"> </w:t>
      </w:r>
      <w:r>
        <w:t>totalidade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espaletas</w:t>
      </w:r>
      <w:r>
        <w:rPr>
          <w:spacing w:val="-2"/>
        </w:rPr>
        <w:t xml:space="preserve"> </w:t>
      </w:r>
      <w:r>
        <w:t>desenvolvidas</w:t>
      </w:r>
      <w:r>
        <w:rPr>
          <w:spacing w:val="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spacing w:before="2"/>
        <w:ind w:left="102" w:right="246" w:firstLine="566"/>
        <w:jc w:val="both"/>
      </w:pPr>
      <w:r>
        <w:t>O item remunera o fornecimento de cal hidratada, areia, cimento e a mão-de-obra</w:t>
      </w:r>
      <w:r>
        <w:rPr>
          <w:spacing w:val="1"/>
        </w:rPr>
        <w:t xml:space="preserve"> </w:t>
      </w:r>
      <w:r>
        <w:t>necessária para a</w:t>
      </w:r>
      <w:r>
        <w:rPr>
          <w:spacing w:val="-3"/>
        </w:rPr>
        <w:t xml:space="preserve"> </w:t>
      </w:r>
      <w:r>
        <w:t>execução do emboço</w:t>
      </w:r>
      <w:r>
        <w:rPr>
          <w:spacing w:val="-3"/>
        </w:rPr>
        <w:t xml:space="preserve"> </w:t>
      </w:r>
      <w:r>
        <w:t>desempenado com</w:t>
      </w:r>
      <w:r>
        <w:rPr>
          <w:spacing w:val="-1"/>
        </w:rPr>
        <w:t xml:space="preserve"> </w:t>
      </w:r>
      <w:r>
        <w:t>espuma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poliéster.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Emboço comum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6"/>
        </w:tabs>
        <w:ind w:left="102" w:right="248" w:firstLine="566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6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área</w:t>
      </w:r>
      <w:r>
        <w:rPr>
          <w:spacing w:val="-3"/>
        </w:rPr>
        <w:t xml:space="preserve"> </w:t>
      </w:r>
      <w:r>
        <w:t>revestida</w:t>
      </w:r>
      <w:r>
        <w:rPr>
          <w:spacing w:val="-5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emboço,</w:t>
      </w:r>
      <w:r>
        <w:rPr>
          <w:spacing w:val="-4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descontando</w:t>
      </w:r>
      <w:r>
        <w:rPr>
          <w:spacing w:val="-6"/>
        </w:rPr>
        <w:t xml:space="preserve"> </w:t>
      </w:r>
      <w:r>
        <w:t>vãos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2,00</w:t>
      </w:r>
      <w:r>
        <w:rPr>
          <w:spacing w:val="-59"/>
        </w:rPr>
        <w:t xml:space="preserve"> </w:t>
      </w:r>
      <w:r>
        <w:t>m² e não se considerando espaletas. Os vãos acima de 2,00 m² deverão ser deduzidos na</w:t>
      </w:r>
      <w:r>
        <w:rPr>
          <w:spacing w:val="1"/>
        </w:rPr>
        <w:t xml:space="preserve"> </w:t>
      </w:r>
      <w:r>
        <w:t>totalidade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 espaletas</w:t>
      </w:r>
      <w:r>
        <w:rPr>
          <w:spacing w:val="-2"/>
        </w:rPr>
        <w:t xml:space="preserve"> </w:t>
      </w:r>
      <w:r>
        <w:t>desenvolvidas</w:t>
      </w:r>
      <w:r>
        <w:rPr>
          <w:spacing w:val="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spacing w:before="1"/>
        <w:ind w:left="102" w:right="246" w:firstLine="566"/>
        <w:jc w:val="both"/>
      </w:pPr>
      <w:r>
        <w:t>O item remunera o fornecimento de cal hidratada, areia, cimento e a mão-de-obra</w:t>
      </w:r>
      <w:r>
        <w:rPr>
          <w:spacing w:val="1"/>
        </w:rPr>
        <w:t xml:space="preserve"> </w:t>
      </w:r>
      <w:r>
        <w:t>necessária para a</w:t>
      </w:r>
      <w:r>
        <w:rPr>
          <w:spacing w:val="-2"/>
        </w:rPr>
        <w:t xml:space="preserve"> </w:t>
      </w:r>
      <w:r>
        <w:t>execução do emboço</w:t>
      </w:r>
      <w:r>
        <w:rPr>
          <w:spacing w:val="-2"/>
        </w:rPr>
        <w:t xml:space="preserve"> </w:t>
      </w:r>
      <w:r>
        <w:t>comum</w:t>
      </w:r>
      <w:r>
        <w:rPr>
          <w:spacing w:val="-4"/>
        </w:rPr>
        <w:t xml:space="preserve"> </w:t>
      </w:r>
      <w:r>
        <w:t>s</w:t>
      </w:r>
      <w:r>
        <w:t>arrafeado.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539"/>
        <w:rPr>
          <w:rFonts w:ascii="Arial" w:hAnsi="Arial"/>
          <w:b/>
        </w:rPr>
      </w:pPr>
      <w:r>
        <w:rPr>
          <w:rFonts w:ascii="Arial" w:hAnsi="Arial"/>
          <w:b/>
        </w:rPr>
        <w:t>Revestimento em porcelanato esmaltado antiderrapante para área externa 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ambiente com alto tráfego, grupo de absorção BIa, assentado com argamassa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colante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industrializada,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rejuntado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90"/>
        </w:tabs>
        <w:ind w:left="102" w:right="249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 revestimento com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porcelanato</w:t>
      </w:r>
      <w:r>
        <w:rPr>
          <w:spacing w:val="1"/>
        </w:rPr>
        <w:t xml:space="preserve"> </w:t>
      </w:r>
      <w:r>
        <w:t>esmaltado</w:t>
      </w:r>
      <w:r>
        <w:rPr>
          <w:spacing w:val="1"/>
        </w:rPr>
        <w:t xml:space="preserve"> </w:t>
      </w:r>
      <w:r>
        <w:t>antiderrapante, descontando-se toda e qualquer interferência, acrescentando-se as áreas</w:t>
      </w:r>
      <w:r>
        <w:rPr>
          <w:spacing w:val="1"/>
        </w:rPr>
        <w:t xml:space="preserve"> </w:t>
      </w:r>
      <w:r>
        <w:t>desenvolvidas por</w:t>
      </w:r>
      <w:r>
        <w:rPr>
          <w:spacing w:val="2"/>
        </w:rPr>
        <w:t xml:space="preserve"> </w:t>
      </w:r>
      <w:r>
        <w:t>espaletas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dobras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97"/>
        </w:tabs>
        <w:ind w:left="102" w:right="247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fornecimento,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rejuntamento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porcelanato esmaltado tipo antiderrapante</w:t>
      </w:r>
      <w:r>
        <w:t>, indicado para áreas externas e ambientes com</w:t>
      </w:r>
      <w:r>
        <w:rPr>
          <w:spacing w:val="1"/>
        </w:rPr>
        <w:t xml:space="preserve"> </w:t>
      </w:r>
      <w:r>
        <w:t>alto</w:t>
      </w:r>
      <w:r>
        <w:rPr>
          <w:spacing w:val="-1"/>
        </w:rPr>
        <w:t xml:space="preserve"> </w:t>
      </w:r>
      <w:r>
        <w:t>tráfego,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características: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ind w:left="927" w:hanging="260"/>
        <w:jc w:val="both"/>
      </w:pPr>
      <w:r>
        <w:t>Referência</w:t>
      </w:r>
      <w:r>
        <w:rPr>
          <w:spacing w:val="-4"/>
        </w:rPr>
        <w:t xml:space="preserve"> </w:t>
      </w:r>
      <w:r>
        <w:t>comercial:</w:t>
      </w:r>
      <w:r>
        <w:rPr>
          <w:spacing w:val="-5"/>
        </w:rPr>
        <w:t xml:space="preserve"> </w:t>
      </w:r>
      <w:r>
        <w:t>Eliane,</w:t>
      </w:r>
      <w:r>
        <w:rPr>
          <w:spacing w:val="-3"/>
        </w:rPr>
        <w:t xml:space="preserve"> </w:t>
      </w:r>
      <w:r>
        <w:t>Itagres,</w:t>
      </w:r>
      <w:r>
        <w:rPr>
          <w:spacing w:val="-5"/>
        </w:rPr>
        <w:t xml:space="preserve"> </w:t>
      </w:r>
      <w:r>
        <w:t>Elizabeth,</w:t>
      </w:r>
      <w:r>
        <w:rPr>
          <w:spacing w:val="-1"/>
        </w:rPr>
        <w:t xml:space="preserve"> </w:t>
      </w:r>
      <w:r>
        <w:t>Cecrisa-Portinari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equivalente;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00"/>
        </w:tabs>
        <w:ind w:left="102" w:right="254" w:firstLine="566"/>
        <w:jc w:val="both"/>
      </w:pPr>
      <w:r>
        <w:t>Absorção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água:</w:t>
      </w:r>
      <w:r>
        <w:rPr>
          <w:spacing w:val="1"/>
        </w:rPr>
        <w:t xml:space="preserve"> </w:t>
      </w:r>
      <w:r>
        <w:t>Abs</w:t>
      </w:r>
      <w:r>
        <w:rPr>
          <w:spacing w:val="1"/>
        </w:rPr>
        <w:t xml:space="preserve"> </w:t>
      </w:r>
      <w:r>
        <w:t>&lt;=</w:t>
      </w:r>
      <w:r>
        <w:rPr>
          <w:spacing w:val="1"/>
        </w:rPr>
        <w:t xml:space="preserve"> </w:t>
      </w:r>
      <w:r>
        <w:t>0,5%,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BIa</w:t>
      </w:r>
      <w:r>
        <w:rPr>
          <w:spacing w:val="1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Porcelanato</w:t>
      </w:r>
      <w:r>
        <w:rPr>
          <w:spacing w:val="1"/>
        </w:rPr>
        <w:t xml:space="preserve"> </w:t>
      </w:r>
      <w:r>
        <w:t>(baixa</w:t>
      </w:r>
      <w:r>
        <w:rPr>
          <w:spacing w:val="1"/>
        </w:rPr>
        <w:t xml:space="preserve"> </w:t>
      </w:r>
      <w:r>
        <w:t>absorção,</w:t>
      </w:r>
      <w:r>
        <w:rPr>
          <w:spacing w:val="-2"/>
        </w:rPr>
        <w:t xml:space="preserve"> </w:t>
      </w:r>
      <w:r>
        <w:t>resistência</w:t>
      </w:r>
      <w:r>
        <w:rPr>
          <w:spacing w:val="-2"/>
        </w:rPr>
        <w:t xml:space="preserve"> </w:t>
      </w:r>
      <w:r>
        <w:t>mecânica alta);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3"/>
        </w:tabs>
        <w:spacing w:before="1"/>
        <w:ind w:left="102" w:right="256" w:firstLine="566"/>
        <w:jc w:val="both"/>
      </w:pPr>
      <w:r>
        <w:t>Resistência ao manchamento: classe de limpabilidade mínima 3 (mancha removível</w:t>
      </w:r>
      <w:r>
        <w:rPr>
          <w:spacing w:val="-59"/>
        </w:rPr>
        <w:t xml:space="preserve"> </w:t>
      </w:r>
      <w:r>
        <w:t>com produto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limpeza forte);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05"/>
        </w:tabs>
        <w:spacing w:line="242" w:lineRule="auto"/>
        <w:ind w:left="102" w:right="250" w:firstLine="566"/>
        <w:jc w:val="both"/>
      </w:pPr>
      <w:r>
        <w:t>Resistência</w:t>
      </w:r>
      <w:r>
        <w:rPr>
          <w:spacing w:val="1"/>
        </w:rPr>
        <w:t xml:space="preserve"> </w:t>
      </w:r>
      <w:r>
        <w:t>química</w:t>
      </w:r>
      <w:r>
        <w:rPr>
          <w:spacing w:val="1"/>
        </w:rPr>
        <w:t xml:space="preserve"> </w:t>
      </w:r>
      <w:r>
        <w:t>mínima:</w:t>
      </w:r>
      <w:r>
        <w:rPr>
          <w:spacing w:val="1"/>
        </w:rPr>
        <w:t xml:space="preserve"> </w:t>
      </w:r>
      <w:r>
        <w:t>classe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 xml:space="preserve"> </w:t>
      </w:r>
      <w:r>
        <w:t>(média</w:t>
      </w:r>
      <w:r>
        <w:rPr>
          <w:spacing w:val="1"/>
        </w:rPr>
        <w:t xml:space="preserve"> </w:t>
      </w:r>
      <w:r>
        <w:t>resistência</w:t>
      </w:r>
      <w:r>
        <w:rPr>
          <w:spacing w:val="1"/>
        </w:rPr>
        <w:t xml:space="preserve"> </w:t>
      </w:r>
      <w:r>
        <w:t>química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domésticos</w:t>
      </w:r>
      <w:r>
        <w:rPr>
          <w:spacing w:val="-3"/>
        </w:rPr>
        <w:t xml:space="preserve"> </w:t>
      </w:r>
      <w:r>
        <w:t>e de</w:t>
      </w:r>
      <w:r>
        <w:rPr>
          <w:spacing w:val="-2"/>
        </w:rPr>
        <w:t xml:space="preserve"> </w:t>
      </w:r>
      <w:r>
        <w:t>piscinas);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48" w:lineRule="exact"/>
        <w:ind w:left="927" w:hanging="260"/>
        <w:jc w:val="both"/>
      </w:pPr>
      <w:r>
        <w:t>Resist</w:t>
      </w:r>
      <w:r>
        <w:t>ente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gretagem;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865"/>
        </w:tabs>
        <w:ind w:left="864" w:hanging="197"/>
        <w:jc w:val="both"/>
      </w:pPr>
      <w:r>
        <w:t>Resistente</w:t>
      </w:r>
      <w:r>
        <w:rPr>
          <w:spacing w:val="-5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escorregamento;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before="94" w:line="252" w:lineRule="exact"/>
        <w:ind w:left="927" w:hanging="260"/>
        <w:jc w:val="both"/>
      </w:pPr>
      <w:r>
        <w:t>Coeficiente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atrito:</w:t>
      </w:r>
      <w:r>
        <w:rPr>
          <w:spacing w:val="-4"/>
        </w:rPr>
        <w:t xml:space="preserve"> </w:t>
      </w:r>
      <w:r>
        <w:t>&gt;= 0,50</w:t>
      </w:r>
      <w:r>
        <w:rPr>
          <w:spacing w:val="-3"/>
        </w:rPr>
        <w:t xml:space="preserve"> </w:t>
      </w:r>
      <w:r>
        <w:t>(classe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atrito</w:t>
      </w:r>
      <w:r>
        <w:rPr>
          <w:spacing w:val="-5"/>
        </w:rPr>
        <w:t xml:space="preserve"> </w:t>
      </w:r>
      <w:r>
        <w:t>II);</w:t>
      </w:r>
    </w:p>
    <w:p w:rsidR="00B93ADC" w:rsidRDefault="00D12656">
      <w:pPr>
        <w:pStyle w:val="Corpodetexto"/>
        <w:ind w:right="245" w:firstLine="566"/>
      </w:pPr>
      <w:r>
        <w:t>Remunera também o fornecimento de argamassa colante industrializada tipo AC-II,</w:t>
      </w:r>
      <w:r>
        <w:rPr>
          <w:spacing w:val="1"/>
        </w:rPr>
        <w:t xml:space="preserve"> </w:t>
      </w:r>
      <w:r>
        <w:t>rejunte flexível para porcelanato em diversas cores e a mão de obra necessária para a</w:t>
      </w:r>
      <w:r>
        <w:rPr>
          <w:spacing w:val="1"/>
        </w:rPr>
        <w:t xml:space="preserve"> </w:t>
      </w:r>
      <w:r>
        <w:t>execução dos serviços de limpeza e preparo da superfície de assentamento, preparo e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argamassa</w:t>
      </w:r>
      <w:r>
        <w:rPr>
          <w:spacing w:val="1"/>
        </w:rPr>
        <w:t xml:space="preserve"> </w:t>
      </w:r>
      <w:r>
        <w:t>colante</w:t>
      </w:r>
      <w:r>
        <w:rPr>
          <w:spacing w:val="1"/>
        </w:rPr>
        <w:t xml:space="preserve"> </w:t>
      </w:r>
      <w:r>
        <w:t>industrializada,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peças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exigên</w:t>
      </w:r>
      <w:r>
        <w:t>cias das normas e recomendações dos fabricantes e o rejuntamento das peças com</w:t>
      </w:r>
      <w:r>
        <w:rPr>
          <w:spacing w:val="1"/>
        </w:rPr>
        <w:t xml:space="preserve"> </w:t>
      </w:r>
      <w:r>
        <w:t>junta média até 5 mm. Não remunera os serviços de regularização da superfície. Norma</w:t>
      </w:r>
      <w:r>
        <w:rPr>
          <w:spacing w:val="1"/>
        </w:rPr>
        <w:t xml:space="preserve"> </w:t>
      </w:r>
      <w:r>
        <w:t>técnica:</w:t>
      </w:r>
      <w:r>
        <w:rPr>
          <w:spacing w:val="-2"/>
        </w:rPr>
        <w:t xml:space="preserve"> </w:t>
      </w:r>
      <w:r>
        <w:t>NBR 15463.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6"/>
          <w:tab w:val="left" w:pos="527"/>
        </w:tabs>
        <w:ind w:left="526" w:hanging="425"/>
      </w:pPr>
      <w:bookmarkStart w:id="14" w:name="_bookmark14"/>
      <w:bookmarkEnd w:id="14"/>
      <w:r>
        <w:t>PISOS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PAVIMENTAÇÕES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line="252" w:lineRule="exact"/>
        <w:rPr>
          <w:rFonts w:ascii="Arial"/>
          <w:b/>
        </w:rPr>
      </w:pPr>
      <w:r>
        <w:rPr>
          <w:rFonts w:ascii="Arial"/>
          <w:b/>
        </w:rPr>
        <w:t>Lastro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concreto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impermeabilizado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14"/>
        </w:tabs>
        <w:ind w:left="102" w:right="249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volume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concreto</w:t>
      </w:r>
      <w:r>
        <w:rPr>
          <w:spacing w:val="1"/>
        </w:rPr>
        <w:t xml:space="preserve"> </w:t>
      </w:r>
      <w:r>
        <w:t>executado,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dimensões</w:t>
      </w:r>
      <w:r>
        <w:rPr>
          <w:spacing w:val="1"/>
        </w:rPr>
        <w:t xml:space="preserve"> </w:t>
      </w:r>
      <w:r>
        <w:t>especificadas</w:t>
      </w:r>
      <w:r>
        <w:rPr>
          <w:spacing w:val="-1"/>
        </w:rPr>
        <w:t xml:space="preserve"> </w:t>
      </w:r>
      <w:r>
        <w:t>em</w:t>
      </w:r>
      <w:r>
        <w:rPr>
          <w:spacing w:val="2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1"/>
        </w:tabs>
        <w:ind w:left="102" w:right="246" w:firstLine="566"/>
        <w:jc w:val="both"/>
      </w:pPr>
      <w:r>
        <w:t>O item remunera o fornecimento de cimento, areia, pedra britada nº 1, 2, 3 e 4,</w:t>
      </w:r>
      <w:r>
        <w:rPr>
          <w:spacing w:val="1"/>
        </w:rPr>
        <w:t xml:space="preserve"> </w:t>
      </w:r>
      <w:r>
        <w:t>hidrófugo tipo vedacit e a mão de obra necessária para o apiloamento do terreno e exec</w:t>
      </w:r>
      <w:r>
        <w:t>ução</w:t>
      </w:r>
      <w:r>
        <w:rPr>
          <w:spacing w:val="-59"/>
        </w:rPr>
        <w:t xml:space="preserve"> </w:t>
      </w:r>
      <w:r>
        <w:t>do lastro.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Argamassa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regularização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e/ou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proteção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0"/>
        </w:tabs>
        <w:spacing w:before="2"/>
        <w:ind w:left="102" w:right="253" w:firstLine="566"/>
        <w:jc w:val="both"/>
      </w:pPr>
      <w:r>
        <w:t>Será medido pelo volume de argamassa executada, nas dimensões especificadas</w:t>
      </w:r>
      <w:r>
        <w:rPr>
          <w:spacing w:val="1"/>
        </w:rPr>
        <w:t xml:space="preserve"> </w:t>
      </w:r>
      <w:r>
        <w:t>em projeto(m³).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ind w:left="102" w:right="250" w:firstLine="566"/>
        <w:jc w:val="both"/>
      </w:pPr>
      <w:r>
        <w:t>O item remunera o fornecimento de cimento, areia, equipamentos e a mão de obra</w:t>
      </w:r>
      <w:r>
        <w:rPr>
          <w:spacing w:val="1"/>
        </w:rPr>
        <w:t xml:space="preserve"> </w:t>
      </w:r>
      <w:r>
        <w:t>necessária para o</w:t>
      </w:r>
      <w:r>
        <w:rPr>
          <w:spacing w:val="-2"/>
        </w:rPr>
        <w:t xml:space="preserve"> </w:t>
      </w:r>
      <w:r>
        <w:t>preparo,</w:t>
      </w:r>
      <w:r>
        <w:rPr>
          <w:spacing w:val="1"/>
        </w:rPr>
        <w:t xml:space="preserve"> </w:t>
      </w:r>
      <w:r>
        <w:t>lançamento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regularização da argamassa.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538"/>
        <w:rPr>
          <w:rFonts w:ascii="Arial" w:hAnsi="Arial"/>
          <w:b/>
        </w:rPr>
      </w:pPr>
      <w:r>
        <w:rPr>
          <w:rFonts w:ascii="Arial" w:hAnsi="Arial"/>
          <w:b/>
        </w:rPr>
        <w:t>Revestimento em porcelanato esmaltado antiderrapante para área externa 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ambiente com alto tráfego, grupo de absorção BIa, assentado com argamassa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colante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industrializada,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rejuntado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90"/>
        </w:tabs>
        <w:ind w:left="102" w:right="249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 revestimento com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porcelanato</w:t>
      </w:r>
      <w:r>
        <w:rPr>
          <w:spacing w:val="1"/>
        </w:rPr>
        <w:t xml:space="preserve"> </w:t>
      </w:r>
      <w:r>
        <w:t>esmaltado</w:t>
      </w:r>
      <w:r>
        <w:rPr>
          <w:spacing w:val="1"/>
        </w:rPr>
        <w:t xml:space="preserve"> </w:t>
      </w:r>
      <w:r>
        <w:t>antiderrapante, descontando-se toda e qualquer interferência, acrescentando-se as áreas</w:t>
      </w:r>
      <w:r>
        <w:rPr>
          <w:spacing w:val="1"/>
        </w:rPr>
        <w:t xml:space="preserve"> </w:t>
      </w:r>
      <w:r>
        <w:t>desenvolvidas por</w:t>
      </w:r>
      <w:r>
        <w:rPr>
          <w:spacing w:val="2"/>
        </w:rPr>
        <w:t xml:space="preserve"> </w:t>
      </w:r>
      <w:r>
        <w:t>espaletas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dobras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97"/>
        </w:tabs>
        <w:ind w:left="102" w:right="247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fornecimento,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rejuntamento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porcelanato esmaltado tipo antiderrapante, indicado para áreas externas e ambientes com</w:t>
      </w:r>
      <w:r>
        <w:rPr>
          <w:spacing w:val="1"/>
        </w:rPr>
        <w:t xml:space="preserve"> </w:t>
      </w:r>
      <w:r>
        <w:t>alto</w:t>
      </w:r>
      <w:r>
        <w:rPr>
          <w:spacing w:val="-1"/>
        </w:rPr>
        <w:t xml:space="preserve"> </w:t>
      </w:r>
      <w:r>
        <w:t>tráfego,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características: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before="1" w:line="252" w:lineRule="exact"/>
        <w:ind w:left="927" w:hanging="260"/>
        <w:jc w:val="both"/>
      </w:pPr>
      <w:r>
        <w:t>Referência</w:t>
      </w:r>
      <w:r>
        <w:rPr>
          <w:spacing w:val="-5"/>
        </w:rPr>
        <w:t xml:space="preserve"> </w:t>
      </w:r>
      <w:r>
        <w:t>comercial:</w:t>
      </w:r>
      <w:r>
        <w:rPr>
          <w:spacing w:val="-5"/>
        </w:rPr>
        <w:t xml:space="preserve"> </w:t>
      </w:r>
      <w:r>
        <w:t>Eliane,</w:t>
      </w:r>
      <w:r>
        <w:rPr>
          <w:spacing w:val="-3"/>
        </w:rPr>
        <w:t xml:space="preserve"> </w:t>
      </w:r>
      <w:r>
        <w:t>Itagres,</w:t>
      </w:r>
      <w:r>
        <w:rPr>
          <w:spacing w:val="-5"/>
        </w:rPr>
        <w:t xml:space="preserve"> </w:t>
      </w:r>
      <w:r>
        <w:t>Elizabeth,</w:t>
      </w:r>
      <w:r>
        <w:rPr>
          <w:spacing w:val="2"/>
        </w:rPr>
        <w:t xml:space="preserve"> </w:t>
      </w:r>
      <w:r>
        <w:t>Cecrisa-Portinari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equivalente;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00"/>
        </w:tabs>
        <w:ind w:left="102" w:right="254" w:firstLine="566"/>
      </w:pPr>
      <w:r>
        <w:t>Absorção</w:t>
      </w:r>
      <w:r>
        <w:rPr>
          <w:spacing w:val="7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água:</w:t>
      </w:r>
      <w:r>
        <w:rPr>
          <w:spacing w:val="9"/>
        </w:rPr>
        <w:t xml:space="preserve"> </w:t>
      </w:r>
      <w:r>
        <w:t>Abs</w:t>
      </w:r>
      <w:r>
        <w:rPr>
          <w:spacing w:val="10"/>
        </w:rPr>
        <w:t xml:space="preserve"> </w:t>
      </w:r>
      <w:r>
        <w:t>&lt;=</w:t>
      </w:r>
      <w:r>
        <w:rPr>
          <w:spacing w:val="12"/>
        </w:rPr>
        <w:t xml:space="preserve"> </w:t>
      </w:r>
      <w:r>
        <w:t>0,5%,</w:t>
      </w:r>
      <w:r>
        <w:rPr>
          <w:spacing w:val="9"/>
        </w:rPr>
        <w:t xml:space="preserve"> </w:t>
      </w:r>
      <w:r>
        <w:t>grupo</w:t>
      </w:r>
      <w:r>
        <w:rPr>
          <w:spacing w:val="10"/>
        </w:rPr>
        <w:t xml:space="preserve"> </w:t>
      </w:r>
      <w:r>
        <w:t>BIa</w:t>
      </w:r>
      <w:r>
        <w:rPr>
          <w:spacing w:val="10"/>
        </w:rPr>
        <w:t xml:space="preserve"> </w:t>
      </w:r>
      <w:r>
        <w:t>classificação</w:t>
      </w:r>
      <w:r>
        <w:rPr>
          <w:spacing w:val="10"/>
        </w:rPr>
        <w:t xml:space="preserve"> </w:t>
      </w:r>
      <w:r>
        <w:t>Porcelanato</w:t>
      </w:r>
      <w:r>
        <w:rPr>
          <w:spacing w:val="10"/>
        </w:rPr>
        <w:t xml:space="preserve"> </w:t>
      </w:r>
      <w:r>
        <w:t>(baixa</w:t>
      </w:r>
      <w:r>
        <w:rPr>
          <w:spacing w:val="-59"/>
        </w:rPr>
        <w:t xml:space="preserve"> </w:t>
      </w:r>
      <w:r>
        <w:t>absorção,</w:t>
      </w:r>
      <w:r>
        <w:rPr>
          <w:spacing w:val="-2"/>
        </w:rPr>
        <w:t xml:space="preserve"> </w:t>
      </w:r>
      <w:r>
        <w:t>resistência</w:t>
      </w:r>
      <w:r>
        <w:rPr>
          <w:spacing w:val="-2"/>
        </w:rPr>
        <w:t xml:space="preserve"> </w:t>
      </w:r>
      <w:r>
        <w:t>mecânica alta);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3"/>
        </w:tabs>
        <w:ind w:left="102" w:right="256" w:firstLine="566"/>
      </w:pPr>
      <w:r>
        <w:t>Resistência</w:t>
      </w:r>
      <w:r>
        <w:rPr>
          <w:spacing w:val="3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manchamento:</w:t>
      </w:r>
      <w:r>
        <w:rPr>
          <w:spacing w:val="3"/>
        </w:rPr>
        <w:t xml:space="preserve"> </w:t>
      </w:r>
      <w:r>
        <w:t>classe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limpabilidade</w:t>
      </w:r>
      <w:r>
        <w:rPr>
          <w:spacing w:val="4"/>
        </w:rPr>
        <w:t xml:space="preserve"> </w:t>
      </w:r>
      <w:r>
        <w:t>mínima</w:t>
      </w:r>
      <w:r>
        <w:rPr>
          <w:spacing w:val="4"/>
        </w:rPr>
        <w:t xml:space="preserve"> </w:t>
      </w:r>
      <w:r>
        <w:t>3</w:t>
      </w:r>
      <w:r>
        <w:rPr>
          <w:spacing w:val="4"/>
        </w:rPr>
        <w:t xml:space="preserve"> </w:t>
      </w:r>
      <w:r>
        <w:t>(mancha</w:t>
      </w:r>
      <w:r>
        <w:rPr>
          <w:spacing w:val="3"/>
        </w:rPr>
        <w:t xml:space="preserve"> </w:t>
      </w:r>
      <w:r>
        <w:t>removível</w:t>
      </w:r>
      <w:r>
        <w:rPr>
          <w:spacing w:val="-58"/>
        </w:rPr>
        <w:t xml:space="preserve"> </w:t>
      </w:r>
      <w:r>
        <w:t>com produto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limpeza forte);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05"/>
        </w:tabs>
        <w:spacing w:before="1"/>
        <w:ind w:left="102" w:right="250" w:firstLine="566"/>
      </w:pPr>
      <w:r>
        <w:t>Resistência</w:t>
      </w:r>
      <w:r>
        <w:rPr>
          <w:spacing w:val="11"/>
        </w:rPr>
        <w:t xml:space="preserve"> </w:t>
      </w:r>
      <w:r>
        <w:t>química</w:t>
      </w:r>
      <w:r>
        <w:rPr>
          <w:spacing w:val="14"/>
        </w:rPr>
        <w:t xml:space="preserve"> </w:t>
      </w:r>
      <w:r>
        <w:t>mínima:</w:t>
      </w:r>
      <w:r>
        <w:rPr>
          <w:spacing w:val="13"/>
        </w:rPr>
        <w:t xml:space="preserve"> </w:t>
      </w:r>
      <w:r>
        <w:t>classe</w:t>
      </w:r>
      <w:r>
        <w:rPr>
          <w:spacing w:val="13"/>
        </w:rPr>
        <w:t xml:space="preserve"> </w:t>
      </w:r>
      <w:r>
        <w:t>B</w:t>
      </w:r>
      <w:r>
        <w:rPr>
          <w:spacing w:val="11"/>
        </w:rPr>
        <w:t xml:space="preserve"> </w:t>
      </w:r>
      <w:r>
        <w:t>(média</w:t>
      </w:r>
      <w:r>
        <w:rPr>
          <w:spacing w:val="14"/>
        </w:rPr>
        <w:t xml:space="preserve"> </w:t>
      </w:r>
      <w:r>
        <w:t>resistência</w:t>
      </w:r>
      <w:r>
        <w:rPr>
          <w:spacing w:val="11"/>
        </w:rPr>
        <w:t xml:space="preserve"> </w:t>
      </w:r>
      <w:r>
        <w:t>química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produtos</w:t>
      </w:r>
      <w:r>
        <w:rPr>
          <w:spacing w:val="-59"/>
        </w:rPr>
        <w:t xml:space="preserve"> </w:t>
      </w:r>
      <w:r>
        <w:t>domésticos</w:t>
      </w:r>
      <w:r>
        <w:rPr>
          <w:spacing w:val="-3"/>
        </w:rPr>
        <w:t xml:space="preserve"> </w:t>
      </w:r>
      <w:r>
        <w:t>e de</w:t>
      </w:r>
      <w:r>
        <w:rPr>
          <w:spacing w:val="-2"/>
        </w:rPr>
        <w:t xml:space="preserve"> </w:t>
      </w:r>
      <w:r>
        <w:t>piscinas);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51" w:lineRule="exact"/>
        <w:ind w:left="927" w:hanging="260"/>
      </w:pPr>
      <w:r>
        <w:t>Resistente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gretagem;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865"/>
        </w:tabs>
        <w:spacing w:before="1" w:line="252" w:lineRule="exact"/>
        <w:ind w:left="864" w:hanging="197"/>
      </w:pPr>
      <w:r>
        <w:t>Resistente</w:t>
      </w:r>
      <w:r>
        <w:rPr>
          <w:spacing w:val="-5"/>
        </w:rPr>
        <w:t xml:space="preserve"> </w:t>
      </w:r>
      <w:r>
        <w:t>ao</w:t>
      </w:r>
      <w:r>
        <w:rPr>
          <w:spacing w:val="-4"/>
        </w:rPr>
        <w:t xml:space="preserve"> </w:t>
      </w:r>
      <w:r>
        <w:t>escorregamento;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52" w:lineRule="exact"/>
        <w:ind w:left="927" w:hanging="260"/>
      </w:pPr>
      <w:r>
        <w:t>Coeficiente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atrito:</w:t>
      </w:r>
      <w:r>
        <w:rPr>
          <w:spacing w:val="-4"/>
        </w:rPr>
        <w:t xml:space="preserve"> </w:t>
      </w:r>
      <w:r>
        <w:t>&gt;= 0,50</w:t>
      </w:r>
      <w:r>
        <w:rPr>
          <w:spacing w:val="-3"/>
        </w:rPr>
        <w:t xml:space="preserve"> </w:t>
      </w:r>
      <w:r>
        <w:t>(classe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atrito</w:t>
      </w:r>
      <w:r>
        <w:rPr>
          <w:spacing w:val="-5"/>
        </w:rPr>
        <w:t xml:space="preserve"> </w:t>
      </w:r>
      <w:r>
        <w:t>II);</w:t>
      </w:r>
    </w:p>
    <w:p w:rsidR="00B93ADC" w:rsidRDefault="00D12656">
      <w:pPr>
        <w:pStyle w:val="Corpodetexto"/>
        <w:spacing w:before="2"/>
        <w:ind w:right="245" w:firstLine="566"/>
      </w:pPr>
      <w:r>
        <w:t>Remunera também o fornecimento de argamassa colante industrializada tipo AC-II,</w:t>
      </w:r>
      <w:r>
        <w:rPr>
          <w:spacing w:val="1"/>
        </w:rPr>
        <w:t xml:space="preserve"> </w:t>
      </w:r>
      <w:r>
        <w:t>rejunte flexível para porcelanato</w:t>
      </w:r>
      <w:r>
        <w:t xml:space="preserve"> em diversas cores e a mão de obra necessária para a</w:t>
      </w:r>
      <w:r>
        <w:rPr>
          <w:spacing w:val="1"/>
        </w:rPr>
        <w:t xml:space="preserve"> </w:t>
      </w:r>
      <w:r>
        <w:t>execução dos serviços de limpeza e preparo da superfície de assentamento, preparo e</w:t>
      </w:r>
      <w:r>
        <w:rPr>
          <w:spacing w:val="1"/>
        </w:rPr>
        <w:t xml:space="preserve"> </w:t>
      </w:r>
      <w:r>
        <w:t>aplicação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argamassa</w:t>
      </w:r>
      <w:r>
        <w:rPr>
          <w:spacing w:val="1"/>
        </w:rPr>
        <w:t xml:space="preserve"> </w:t>
      </w:r>
      <w:r>
        <w:t>colante</w:t>
      </w:r>
      <w:r>
        <w:rPr>
          <w:spacing w:val="1"/>
        </w:rPr>
        <w:t xml:space="preserve"> </w:t>
      </w:r>
      <w:r>
        <w:t>industrializada,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peças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exigências das normas e recomendações dos fabricantes e o rejuntamento das peças com</w:t>
      </w:r>
      <w:r>
        <w:rPr>
          <w:spacing w:val="1"/>
        </w:rPr>
        <w:t xml:space="preserve"> </w:t>
      </w:r>
      <w:r>
        <w:t>junta média até 5 mm. Não remunera os serviços de regularização da superfície. Norma</w:t>
      </w:r>
      <w:r>
        <w:rPr>
          <w:spacing w:val="1"/>
        </w:rPr>
        <w:t xml:space="preserve"> </w:t>
      </w:r>
      <w:r>
        <w:t>técnica:</w:t>
      </w:r>
      <w:r>
        <w:rPr>
          <w:spacing w:val="-2"/>
        </w:rPr>
        <w:t xml:space="preserve"> </w:t>
      </w:r>
      <w:r>
        <w:t>NBR 15463.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before="94"/>
        <w:ind w:left="701" w:right="393"/>
        <w:rPr>
          <w:rFonts w:ascii="Arial" w:hAnsi="Arial"/>
          <w:b/>
        </w:rPr>
      </w:pPr>
      <w:r>
        <w:rPr>
          <w:rFonts w:ascii="Arial" w:hAnsi="Arial"/>
          <w:b/>
        </w:rPr>
        <w:t xml:space="preserve">Rodapé em porcelanato esmaltado antiderrapante </w:t>
      </w:r>
      <w:r>
        <w:rPr>
          <w:rFonts w:ascii="Arial" w:hAnsi="Arial"/>
          <w:b/>
        </w:rPr>
        <w:t>para área externa e ambiente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com alto tráfego, grupo de absorção BIa, assentado com argamassa colante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industrializada,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rejuntado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rodapé</w:t>
      </w:r>
      <w:r>
        <w:rPr>
          <w:spacing w:val="-2"/>
        </w:rPr>
        <w:t xml:space="preserve"> </w:t>
      </w:r>
      <w:r>
        <w:t>assentado e</w:t>
      </w:r>
      <w:r>
        <w:rPr>
          <w:spacing w:val="-3"/>
        </w:rPr>
        <w:t xml:space="preserve"> </w:t>
      </w:r>
      <w:r>
        <w:t>rejuntado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83"/>
        </w:tabs>
        <w:spacing w:before="1"/>
        <w:ind w:left="102" w:right="252" w:firstLine="566"/>
        <w:jc w:val="both"/>
      </w:pPr>
      <w:r>
        <w:t>O item remunera o fornecimento,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e rejuntamento de rodapé em</w:t>
      </w:r>
      <w:r>
        <w:rPr>
          <w:spacing w:val="1"/>
        </w:rPr>
        <w:t xml:space="preserve"> </w:t>
      </w:r>
      <w:r>
        <w:t>porcelanato esmaltado tipo antiderrapante, indicado para áreas externas e ambientes com</w:t>
      </w:r>
      <w:r>
        <w:rPr>
          <w:spacing w:val="1"/>
        </w:rPr>
        <w:t xml:space="preserve"> </w:t>
      </w:r>
      <w:r>
        <w:t>alto</w:t>
      </w:r>
      <w:r>
        <w:rPr>
          <w:spacing w:val="-1"/>
        </w:rPr>
        <w:t xml:space="preserve"> </w:t>
      </w:r>
      <w:r>
        <w:t>tráfego,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características: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64"/>
        </w:tabs>
        <w:ind w:left="102" w:right="249" w:firstLine="566"/>
        <w:jc w:val="both"/>
      </w:pPr>
      <w:r>
        <w:t>Referência comercial: Eliane, Itagres, Elizabeth, Cecrisa Portinari ou equivalente,</w:t>
      </w:r>
      <w:r>
        <w:rPr>
          <w:spacing w:val="1"/>
        </w:rPr>
        <w:t xml:space="preserve"> </w:t>
      </w:r>
      <w:r>
        <w:t>cortada</w:t>
      </w:r>
      <w:r>
        <w:rPr>
          <w:spacing w:val="-3"/>
        </w:rPr>
        <w:t xml:space="preserve"> </w:t>
      </w:r>
      <w:r>
        <w:t>com ferramenta</w:t>
      </w:r>
      <w:r>
        <w:rPr>
          <w:spacing w:val="-2"/>
        </w:rPr>
        <w:t xml:space="preserve"> </w:t>
      </w:r>
      <w:r>
        <w:t>adequada;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00"/>
        </w:tabs>
        <w:ind w:left="102" w:right="257" w:firstLine="566"/>
        <w:jc w:val="both"/>
      </w:pPr>
      <w:r>
        <w:t>Absorção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água:</w:t>
      </w:r>
      <w:r>
        <w:rPr>
          <w:spacing w:val="1"/>
        </w:rPr>
        <w:t xml:space="preserve"> </w:t>
      </w:r>
      <w:r>
        <w:t>Abs</w:t>
      </w:r>
      <w:r>
        <w:rPr>
          <w:spacing w:val="1"/>
        </w:rPr>
        <w:t xml:space="preserve"> </w:t>
      </w:r>
      <w:r>
        <w:t>&lt;=</w:t>
      </w:r>
      <w:r>
        <w:rPr>
          <w:spacing w:val="1"/>
        </w:rPr>
        <w:t xml:space="preserve"> </w:t>
      </w:r>
      <w:r>
        <w:t>0,5%,</w:t>
      </w:r>
      <w:r>
        <w:rPr>
          <w:spacing w:val="1"/>
        </w:rPr>
        <w:t xml:space="preserve"> </w:t>
      </w:r>
      <w:r>
        <w:t>grupo</w:t>
      </w:r>
      <w:r>
        <w:rPr>
          <w:spacing w:val="1"/>
        </w:rPr>
        <w:t xml:space="preserve"> </w:t>
      </w:r>
      <w:r>
        <w:t>BIa</w:t>
      </w:r>
      <w:r>
        <w:rPr>
          <w:spacing w:val="1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Porcelanato</w:t>
      </w:r>
      <w:r>
        <w:rPr>
          <w:spacing w:val="1"/>
        </w:rPr>
        <w:t xml:space="preserve"> </w:t>
      </w:r>
      <w:r>
        <w:t>(baixa</w:t>
      </w:r>
      <w:r>
        <w:rPr>
          <w:spacing w:val="1"/>
        </w:rPr>
        <w:t xml:space="preserve"> </w:t>
      </w:r>
      <w:r>
        <w:t>absorção,</w:t>
      </w:r>
      <w:r>
        <w:rPr>
          <w:spacing w:val="-2"/>
        </w:rPr>
        <w:t xml:space="preserve"> </w:t>
      </w:r>
      <w:r>
        <w:t>resistência</w:t>
      </w:r>
      <w:r>
        <w:rPr>
          <w:spacing w:val="-2"/>
        </w:rPr>
        <w:t xml:space="preserve"> </w:t>
      </w:r>
      <w:r>
        <w:t>mecânica alta);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3"/>
        </w:tabs>
        <w:spacing w:before="1"/>
        <w:ind w:left="102" w:right="256" w:firstLine="566"/>
        <w:jc w:val="both"/>
      </w:pPr>
      <w:r>
        <w:t>Resistência ao manchamento: classe de limpabilidade mínima 3 (mancha removível</w:t>
      </w:r>
      <w:r>
        <w:rPr>
          <w:spacing w:val="-59"/>
        </w:rPr>
        <w:t xml:space="preserve"> </w:t>
      </w:r>
      <w:r>
        <w:t>com produto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limpeza forte);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05"/>
        </w:tabs>
        <w:spacing w:line="242" w:lineRule="auto"/>
        <w:ind w:left="102" w:right="253" w:firstLine="566"/>
        <w:jc w:val="both"/>
      </w:pPr>
      <w:r>
        <w:t>Resistênc</w:t>
      </w:r>
      <w:r>
        <w:t>ia</w:t>
      </w:r>
      <w:r>
        <w:rPr>
          <w:spacing w:val="1"/>
        </w:rPr>
        <w:t xml:space="preserve"> </w:t>
      </w:r>
      <w:r>
        <w:t>química</w:t>
      </w:r>
      <w:r>
        <w:rPr>
          <w:spacing w:val="1"/>
        </w:rPr>
        <w:t xml:space="preserve"> </w:t>
      </w:r>
      <w:r>
        <w:t>mínima:</w:t>
      </w:r>
      <w:r>
        <w:rPr>
          <w:spacing w:val="1"/>
        </w:rPr>
        <w:t xml:space="preserve"> </w:t>
      </w:r>
      <w:r>
        <w:t>classe</w:t>
      </w:r>
      <w:r>
        <w:rPr>
          <w:spacing w:val="1"/>
        </w:rPr>
        <w:t xml:space="preserve"> </w:t>
      </w:r>
      <w:r>
        <w:t>B</w:t>
      </w:r>
      <w:r>
        <w:rPr>
          <w:spacing w:val="1"/>
        </w:rPr>
        <w:t xml:space="preserve"> </w:t>
      </w:r>
      <w:r>
        <w:t>(média</w:t>
      </w:r>
      <w:r>
        <w:rPr>
          <w:spacing w:val="1"/>
        </w:rPr>
        <w:t xml:space="preserve"> </w:t>
      </w:r>
      <w:r>
        <w:t>resistência</w:t>
      </w:r>
      <w:r>
        <w:rPr>
          <w:spacing w:val="1"/>
        </w:rPr>
        <w:t xml:space="preserve"> </w:t>
      </w:r>
      <w:r>
        <w:t>química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produtos</w:t>
      </w:r>
      <w:r>
        <w:rPr>
          <w:spacing w:val="1"/>
        </w:rPr>
        <w:t xml:space="preserve"> </w:t>
      </w:r>
      <w:r>
        <w:t>domésticos</w:t>
      </w:r>
      <w:r>
        <w:rPr>
          <w:spacing w:val="-3"/>
        </w:rPr>
        <w:t xml:space="preserve"> </w:t>
      </w:r>
      <w:r>
        <w:t>e de</w:t>
      </w:r>
      <w:r>
        <w:rPr>
          <w:spacing w:val="-2"/>
        </w:rPr>
        <w:t xml:space="preserve"> </w:t>
      </w:r>
      <w:r>
        <w:t>piscinas);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49" w:lineRule="exact"/>
        <w:ind w:left="927" w:hanging="260"/>
      </w:pPr>
      <w:r>
        <w:t>Resistente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gretagem;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863"/>
        </w:tabs>
        <w:spacing w:line="252" w:lineRule="exact"/>
        <w:ind w:left="862" w:hanging="195"/>
      </w:pPr>
      <w:r>
        <w:t>Textura</w:t>
      </w:r>
      <w:r>
        <w:rPr>
          <w:spacing w:val="-1"/>
        </w:rPr>
        <w:t xml:space="preserve"> </w:t>
      </w:r>
      <w:r>
        <w:t>áspera;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52" w:lineRule="exact"/>
        <w:ind w:left="927" w:hanging="260"/>
      </w:pPr>
      <w:r>
        <w:t>Coeficiente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atrito:</w:t>
      </w:r>
      <w:r>
        <w:rPr>
          <w:spacing w:val="-4"/>
        </w:rPr>
        <w:t xml:space="preserve"> </w:t>
      </w:r>
      <w:r>
        <w:t>&gt;= 0,50</w:t>
      </w:r>
      <w:r>
        <w:rPr>
          <w:spacing w:val="-3"/>
        </w:rPr>
        <w:t xml:space="preserve"> </w:t>
      </w:r>
      <w:r>
        <w:t>(classe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atrito</w:t>
      </w:r>
      <w:r>
        <w:rPr>
          <w:spacing w:val="-5"/>
        </w:rPr>
        <w:t xml:space="preserve"> </w:t>
      </w:r>
      <w:r>
        <w:t>II);</w:t>
      </w:r>
    </w:p>
    <w:p w:rsidR="00B93ADC" w:rsidRDefault="00D12656">
      <w:pPr>
        <w:pStyle w:val="Corpodetexto"/>
        <w:ind w:right="245" w:firstLine="566"/>
      </w:pPr>
      <w:r>
        <w:t>Remunera também o fornecimento de argamassa colante industrializada tipo AC-II,</w:t>
      </w:r>
      <w:r>
        <w:rPr>
          <w:spacing w:val="1"/>
        </w:rPr>
        <w:t xml:space="preserve"> </w:t>
      </w:r>
      <w:r>
        <w:t>rejunte flexível para porcelanato em diversas cores e a mão de obra necessária para a</w:t>
      </w:r>
      <w:r>
        <w:rPr>
          <w:spacing w:val="1"/>
        </w:rPr>
        <w:t xml:space="preserve"> </w:t>
      </w:r>
      <w:r>
        <w:t>execução dos serviços de limpeza e preparo da superfície de assentamento, preparo e</w:t>
      </w:r>
      <w:r>
        <w:rPr>
          <w:spacing w:val="1"/>
        </w:rPr>
        <w:t xml:space="preserve"> </w:t>
      </w:r>
      <w:r>
        <w:t>aplica</w:t>
      </w:r>
      <w:r>
        <w:t>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argamassa</w:t>
      </w:r>
      <w:r>
        <w:rPr>
          <w:spacing w:val="1"/>
        </w:rPr>
        <w:t xml:space="preserve"> </w:t>
      </w:r>
      <w:r>
        <w:t>colante</w:t>
      </w:r>
      <w:r>
        <w:rPr>
          <w:spacing w:val="1"/>
        </w:rPr>
        <w:t xml:space="preserve"> </w:t>
      </w:r>
      <w:r>
        <w:t>industrializada,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peças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exigências das normas e recomendações dos fabricantes e o rejuntamento das peças com</w:t>
      </w:r>
      <w:r>
        <w:rPr>
          <w:spacing w:val="1"/>
        </w:rPr>
        <w:t xml:space="preserve"> </w:t>
      </w:r>
      <w:r>
        <w:t>junta média até 5 mm. Não remunera os serviços de regularização da superfície. Norma</w:t>
      </w:r>
      <w:r>
        <w:rPr>
          <w:spacing w:val="1"/>
        </w:rPr>
        <w:t xml:space="preserve"> </w:t>
      </w:r>
      <w:r>
        <w:t>técnica:</w:t>
      </w:r>
      <w:r>
        <w:rPr>
          <w:spacing w:val="-2"/>
        </w:rPr>
        <w:t xml:space="preserve"> </w:t>
      </w:r>
      <w:r>
        <w:t>NBR</w:t>
      </w:r>
      <w:r>
        <w:t xml:space="preserve"> 15463.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spacing w:before="1" w:line="252" w:lineRule="exact"/>
        <w:ind w:left="810" w:hanging="708"/>
        <w:rPr>
          <w:rFonts w:ascii="Arial"/>
          <w:b/>
        </w:rPr>
      </w:pPr>
      <w:r>
        <w:rPr>
          <w:rFonts w:ascii="Arial"/>
          <w:b/>
        </w:rPr>
        <w:t>Piso com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requadro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em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concreto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simples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com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controle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fck=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20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Mpa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0"/>
        </w:tabs>
        <w:ind w:left="102" w:right="254" w:firstLine="566"/>
        <w:jc w:val="both"/>
      </w:pPr>
      <w:r>
        <w:t>Será medido por volume de piso em concreto executado, na espessura indicada em</w:t>
      </w:r>
      <w:r>
        <w:rPr>
          <w:spacing w:val="-59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2"/>
        </w:tabs>
        <w:ind w:left="102" w:right="246" w:firstLine="566"/>
        <w:jc w:val="both"/>
      </w:pPr>
      <w:r>
        <w:t>O item remunera o fornecimento de concreto usinado com Fck de 20 MPa; ripa de</w:t>
      </w:r>
      <w:r>
        <w:rPr>
          <w:spacing w:val="1"/>
        </w:rPr>
        <w:t xml:space="preserve"> </w:t>
      </w:r>
      <w:r>
        <w:t>Cupiúba</w:t>
      </w:r>
      <w:r>
        <w:rPr>
          <w:spacing w:val="-5"/>
        </w:rPr>
        <w:t xml:space="preserve"> </w:t>
      </w:r>
      <w:r>
        <w:t>(Goupia</w:t>
      </w:r>
      <w:r>
        <w:rPr>
          <w:spacing w:val="-8"/>
        </w:rPr>
        <w:t xml:space="preserve"> </w:t>
      </w:r>
      <w:r>
        <w:t>glabra),</w:t>
      </w:r>
      <w:r>
        <w:rPr>
          <w:spacing w:val="-4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Maçaranduba</w:t>
      </w:r>
      <w:r>
        <w:rPr>
          <w:spacing w:val="-4"/>
        </w:rPr>
        <w:t xml:space="preserve"> </w:t>
      </w:r>
      <w:r>
        <w:t>(Manilkara</w:t>
      </w:r>
      <w:r>
        <w:rPr>
          <w:spacing w:val="-4"/>
        </w:rPr>
        <w:t xml:space="preserve"> </w:t>
      </w:r>
      <w:r>
        <w:t>spp),</w:t>
      </w:r>
      <w:r>
        <w:rPr>
          <w:spacing w:val="-3"/>
        </w:rPr>
        <w:t xml:space="preserve"> </w:t>
      </w:r>
      <w:r>
        <w:t>conhecida</w:t>
      </w:r>
      <w:r>
        <w:rPr>
          <w:spacing w:val="-4"/>
        </w:rPr>
        <w:t xml:space="preserve"> </w:t>
      </w:r>
      <w:r>
        <w:t>também</w:t>
      </w:r>
      <w:r>
        <w:rPr>
          <w:spacing w:val="-5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Paraju;</w:t>
      </w:r>
      <w:r>
        <w:rPr>
          <w:spacing w:val="-59"/>
        </w:rPr>
        <w:t xml:space="preserve"> </w:t>
      </w:r>
      <w:r>
        <w:t>remunera também o fornecimento de materiais acessórios e a mão de obra necessária para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lançamento do</w:t>
      </w:r>
      <w:r>
        <w:rPr>
          <w:spacing w:val="-3"/>
        </w:rPr>
        <w:t xml:space="preserve"> </w:t>
      </w:r>
      <w:r>
        <w:t>concreto e a</w:t>
      </w:r>
      <w:r>
        <w:rPr>
          <w:spacing w:val="-2"/>
        </w:rPr>
        <w:t xml:space="preserve"> </w:t>
      </w:r>
      <w:r>
        <w:t>execução do</w:t>
      </w:r>
      <w:r>
        <w:rPr>
          <w:spacing w:val="-1"/>
        </w:rPr>
        <w:t xml:space="preserve"> </w:t>
      </w:r>
      <w:r>
        <w:t>piso</w:t>
      </w:r>
      <w:r>
        <w:rPr>
          <w:spacing w:val="-2"/>
        </w:rPr>
        <w:t xml:space="preserve"> </w:t>
      </w:r>
      <w:r>
        <w:t>com acabamento desempenado.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461" w:right="272" w:hanging="360"/>
        <w:rPr>
          <w:rFonts w:ascii="Arial" w:hAnsi="Arial"/>
          <w:b/>
        </w:rPr>
      </w:pPr>
      <w:r>
        <w:rPr>
          <w:rFonts w:ascii="Arial" w:hAnsi="Arial"/>
          <w:b/>
        </w:rPr>
        <w:t>ASSENTAMENTO DE</w:t>
      </w:r>
      <w:r>
        <w:rPr>
          <w:rFonts w:ascii="Arial" w:hAnsi="Arial"/>
          <w:b/>
        </w:rPr>
        <w:t xml:space="preserve"> GUIA (MEIO-FIO) EM TRECHO RETO, CONFECCIONADA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EM CONCRETO PRÉ-FABRICADO, DIMENSÕES 80X08X08X25 CM (COMPRIMENTO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X BASE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INFERIOR X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BASE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SUPERIOR X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ALTURA),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URBANIZAÇÃO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INTERNA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 EMPREENDIMENTOS.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</w:rPr>
        <w:t>AF_06/2016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spacing w:before="1"/>
        <w:ind w:left="102" w:right="250" w:firstLine="566"/>
        <w:jc w:val="both"/>
      </w:pPr>
      <w:r>
        <w:t>Será medido pelo comprimento, aferido na projeção horizontal do desenvolvimento,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guias instaladas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1"/>
        </w:tabs>
        <w:ind w:left="102" w:right="246" w:firstLine="566"/>
        <w:jc w:val="both"/>
      </w:pPr>
      <w:r>
        <w:t>O</w:t>
      </w:r>
      <w:r>
        <w:rPr>
          <w:spacing w:val="-5"/>
        </w:rPr>
        <w:t xml:space="preserve"> </w:t>
      </w:r>
      <w:r>
        <w:t>item</w:t>
      </w:r>
      <w:r>
        <w:rPr>
          <w:spacing w:val="-8"/>
        </w:rPr>
        <w:t xml:space="preserve"> </w:t>
      </w:r>
      <w:r>
        <w:t>remunera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fornecimento,</w:t>
      </w:r>
      <w:r>
        <w:rPr>
          <w:spacing w:val="-4"/>
        </w:rPr>
        <w:t xml:space="preserve"> </w:t>
      </w:r>
      <w:r>
        <w:t>posto</w:t>
      </w:r>
      <w:r>
        <w:rPr>
          <w:spacing w:val="-6"/>
        </w:rPr>
        <w:t xml:space="preserve"> </w:t>
      </w:r>
      <w:r>
        <w:t>obra,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equipamentos,</w:t>
      </w:r>
      <w:r>
        <w:rPr>
          <w:spacing w:val="-6"/>
        </w:rPr>
        <w:t xml:space="preserve"> </w:t>
      </w:r>
      <w:r>
        <w:t>materiais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mão</w:t>
      </w:r>
      <w:r>
        <w:rPr>
          <w:spacing w:val="-8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necessária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guias,</w:t>
      </w:r>
      <w:r>
        <w:rPr>
          <w:spacing w:val="-6"/>
        </w:rPr>
        <w:t xml:space="preserve"> </w:t>
      </w:r>
      <w:r>
        <w:t>compreendendo</w:t>
      </w:r>
      <w:r>
        <w:rPr>
          <w:spacing w:val="-5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serviços:</w:t>
      </w:r>
      <w:r>
        <w:rPr>
          <w:spacing w:val="-8"/>
        </w:rPr>
        <w:t xml:space="preserve"> </w:t>
      </w:r>
      <w:r>
        <w:t>piqueteamento</w:t>
      </w:r>
      <w:r>
        <w:rPr>
          <w:spacing w:val="-7"/>
        </w:rPr>
        <w:t xml:space="preserve"> </w:t>
      </w:r>
      <w:r>
        <w:t>com</w:t>
      </w:r>
      <w:r>
        <w:rPr>
          <w:spacing w:val="-59"/>
        </w:rPr>
        <w:t xml:space="preserve"> </w:t>
      </w:r>
      <w:r>
        <w:t>intervalo de 5 m, em trechos retos, fornecimento de guias retas pré-moldadas, com fck de 25</w:t>
      </w:r>
      <w:r>
        <w:rPr>
          <w:spacing w:val="-59"/>
        </w:rPr>
        <w:t xml:space="preserve"> </w:t>
      </w:r>
      <w:r>
        <w:t>MPa e concreto usinado com fck de 20 MPa, cimento e areia, inclusive perdas; carga,</w:t>
      </w:r>
      <w:r>
        <w:rPr>
          <w:spacing w:val="1"/>
        </w:rPr>
        <w:t xml:space="preserve"> </w:t>
      </w:r>
      <w:r>
        <w:t>transporte até o local de aplicação, descarga; de po</w:t>
      </w:r>
      <w:r>
        <w:t>sicionamento e assentamento das guias;</w:t>
      </w:r>
      <w:r>
        <w:rPr>
          <w:spacing w:val="-59"/>
        </w:rPr>
        <w:t xml:space="preserve"> </w:t>
      </w:r>
      <w:r>
        <w:t>lançamento do concreto para a fixação da guia (bolão); execução de argamassa de cimento</w:t>
      </w:r>
      <w:r>
        <w:rPr>
          <w:spacing w:val="1"/>
        </w:rPr>
        <w:t xml:space="preserve"> </w:t>
      </w:r>
      <w:r>
        <w:t>e areia e o rejuntamento das guias; não remunera o fornecimento de lastro ou base para as</w:t>
      </w:r>
      <w:r>
        <w:rPr>
          <w:spacing w:val="1"/>
        </w:rPr>
        <w:t xml:space="preserve"> </w:t>
      </w:r>
      <w:r>
        <w:t>guias,</w:t>
      </w:r>
      <w:r>
        <w:rPr>
          <w:spacing w:val="-3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necessário.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before="1"/>
        <w:ind w:left="701" w:right="1008"/>
        <w:rPr>
          <w:rFonts w:ascii="Arial" w:hAnsi="Arial"/>
          <w:b/>
        </w:rPr>
      </w:pPr>
      <w:r>
        <w:rPr>
          <w:rFonts w:ascii="Arial" w:hAnsi="Arial"/>
          <w:b/>
        </w:rPr>
        <w:t>Pavimentação</w:t>
      </w:r>
      <w:r>
        <w:rPr>
          <w:rFonts w:ascii="Arial" w:hAnsi="Arial"/>
          <w:b/>
        </w:rPr>
        <w:t xml:space="preserve"> em lajota de concreto 35 MPa, espessura 6 cm, cor natural,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tipos: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raquete,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retangular,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sextavado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 16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faces, com rejunte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 areia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piso</w:t>
      </w:r>
      <w:r>
        <w:rPr>
          <w:spacing w:val="-3"/>
        </w:rPr>
        <w:t xml:space="preserve"> </w:t>
      </w:r>
      <w:r>
        <w:t>pavimentado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blocos de</w:t>
      </w:r>
      <w:r>
        <w:rPr>
          <w:spacing w:val="-3"/>
        </w:rPr>
        <w:t xml:space="preserve"> </w:t>
      </w:r>
      <w:r>
        <w:t>concreto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ind w:left="102" w:right="248" w:firstLine="566"/>
        <w:jc w:val="both"/>
      </w:pPr>
      <w:r>
        <w:t>O item remunera o fornecimento de blocos pré-moldados, articulados, em concreto</w:t>
      </w:r>
      <w:r>
        <w:rPr>
          <w:spacing w:val="1"/>
        </w:rPr>
        <w:t xml:space="preserve"> </w:t>
      </w:r>
      <w:r>
        <w:t>simples,</w:t>
      </w:r>
      <w:r>
        <w:rPr>
          <w:spacing w:val="28"/>
        </w:rPr>
        <w:t xml:space="preserve"> </w:t>
      </w:r>
      <w:r>
        <w:t>altamente</w:t>
      </w:r>
      <w:r>
        <w:rPr>
          <w:spacing w:val="25"/>
        </w:rPr>
        <w:t xml:space="preserve"> </w:t>
      </w:r>
      <w:r>
        <w:t>vibrado</w:t>
      </w:r>
      <w:r>
        <w:rPr>
          <w:spacing w:val="28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prensado,</w:t>
      </w:r>
      <w:r>
        <w:rPr>
          <w:spacing w:val="29"/>
        </w:rPr>
        <w:t xml:space="preserve"> </w:t>
      </w:r>
      <w:r>
        <w:t>com</w:t>
      </w:r>
      <w:r>
        <w:rPr>
          <w:spacing w:val="27"/>
        </w:rPr>
        <w:t xml:space="preserve"> </w:t>
      </w:r>
      <w:r>
        <w:t>resistência</w:t>
      </w:r>
      <w:r>
        <w:rPr>
          <w:spacing w:val="28"/>
        </w:rPr>
        <w:t xml:space="preserve"> </w:t>
      </w:r>
      <w:r>
        <w:t>média</w:t>
      </w:r>
      <w:r>
        <w:rPr>
          <w:spacing w:val="28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compressão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35</w:t>
      </w:r>
      <w:r>
        <w:rPr>
          <w:spacing w:val="28"/>
        </w:rPr>
        <w:t xml:space="preserve"> </w:t>
      </w:r>
      <w:r>
        <w:t>MPa,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4"/>
      </w:pPr>
      <w:r>
        <w:t>espessura de 6 cm, na cor natural, tipos: raquete e/ou retangular e/ou sextavado e/ou 16</w:t>
      </w:r>
      <w:r>
        <w:rPr>
          <w:spacing w:val="1"/>
        </w:rPr>
        <w:t xml:space="preserve"> </w:t>
      </w:r>
      <w:r>
        <w:t>faces; referência comercial: Glasser G16 Glasser, P61635N Presto ou equivalente, conforme</w:t>
      </w:r>
      <w:r>
        <w:rPr>
          <w:spacing w:val="-59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norma</w:t>
      </w:r>
      <w:r>
        <w:rPr>
          <w:spacing w:val="-5"/>
        </w:rPr>
        <w:t xml:space="preserve"> </w:t>
      </w:r>
      <w:r>
        <w:t>NBR</w:t>
      </w:r>
      <w:r>
        <w:rPr>
          <w:spacing w:val="-3"/>
        </w:rPr>
        <w:t xml:space="preserve"> </w:t>
      </w:r>
      <w:r>
        <w:t>9781;</w:t>
      </w:r>
      <w:r>
        <w:rPr>
          <w:spacing w:val="-2"/>
        </w:rPr>
        <w:t xml:space="preserve"> </w:t>
      </w:r>
      <w:r>
        <w:t>areia,</w:t>
      </w:r>
      <w:r>
        <w:rPr>
          <w:spacing w:val="-1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acessórios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mão</w:t>
      </w:r>
      <w:r>
        <w:rPr>
          <w:spacing w:val="-6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necessária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-59"/>
        </w:rPr>
        <w:t xml:space="preserve"> </w:t>
      </w:r>
      <w:r>
        <w:t>dos serviços: apiloamento da superfície; lançamento e execução do lastro de areia média,</w:t>
      </w:r>
      <w:r>
        <w:rPr>
          <w:spacing w:val="1"/>
        </w:rPr>
        <w:t xml:space="preserve"> </w:t>
      </w:r>
      <w:r>
        <w:t>com altura média de 5 cm, adensado por meio de placa vibratória; assentamento dos blocos</w:t>
      </w:r>
      <w:r>
        <w:rPr>
          <w:spacing w:val="1"/>
        </w:rPr>
        <w:t xml:space="preserve"> </w:t>
      </w:r>
      <w:r>
        <w:t>a partir de um meio-fio lateral, em ângulos retos ou a 45º, em rel</w:t>
      </w:r>
      <w:r>
        <w:t>ação ao eixo definido,</w:t>
      </w:r>
      <w:r>
        <w:rPr>
          <w:spacing w:val="1"/>
        </w:rPr>
        <w:t xml:space="preserve"> </w:t>
      </w:r>
      <w:r>
        <w:t>garantindo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intertravamento</w:t>
      </w:r>
      <w:r>
        <w:rPr>
          <w:spacing w:val="-3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juntas</w:t>
      </w:r>
      <w:r>
        <w:rPr>
          <w:spacing w:val="-3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peças</w:t>
      </w:r>
      <w:r>
        <w:rPr>
          <w:spacing w:val="-5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excedam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mm;</w:t>
      </w:r>
      <w:r>
        <w:rPr>
          <w:spacing w:val="-2"/>
        </w:rPr>
        <w:t xml:space="preserve"> </w:t>
      </w:r>
      <w:r>
        <w:t>execução</w:t>
      </w:r>
      <w:r>
        <w:rPr>
          <w:spacing w:val="-58"/>
        </w:rPr>
        <w:t xml:space="preserve"> </w:t>
      </w:r>
      <w:r>
        <w:t>de arremates junto ao meio-fio, ou bueiros, ou caixas de inspeção, etc., com blocos serrados</w:t>
      </w:r>
      <w:r>
        <w:rPr>
          <w:spacing w:val="-59"/>
        </w:rPr>
        <w:t xml:space="preserve"> </w:t>
      </w:r>
      <w:r>
        <w:t>ou cortados, na dimensão mínima de um terço da peça</w:t>
      </w:r>
      <w:r>
        <w:t xml:space="preserve"> inteira, conforme recomendações do</w:t>
      </w:r>
      <w:r>
        <w:rPr>
          <w:spacing w:val="1"/>
        </w:rPr>
        <w:t xml:space="preserve"> </w:t>
      </w:r>
      <w:r>
        <w:t>fabricante;</w:t>
      </w:r>
      <w:r>
        <w:rPr>
          <w:spacing w:val="1"/>
        </w:rPr>
        <w:t xml:space="preserve"> </w:t>
      </w:r>
      <w:r>
        <w:t>compactação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lajotas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vibratória,</w:t>
      </w:r>
      <w:r>
        <w:rPr>
          <w:spacing w:val="1"/>
        </w:rPr>
        <w:t xml:space="preserve"> </w:t>
      </w:r>
      <w:r>
        <w:t>juntamente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espalhamento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camada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areia</w:t>
      </w:r>
      <w:r>
        <w:rPr>
          <w:spacing w:val="-6"/>
        </w:rPr>
        <w:t xml:space="preserve"> </w:t>
      </w:r>
      <w:r>
        <w:t>fina,</w:t>
      </w:r>
      <w:r>
        <w:rPr>
          <w:spacing w:val="-3"/>
        </w:rPr>
        <w:t xml:space="preserve"> </w:t>
      </w:r>
      <w:r>
        <w:t>promovendo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preenchimento</w:t>
      </w:r>
      <w:r>
        <w:rPr>
          <w:spacing w:val="-6"/>
        </w:rPr>
        <w:t xml:space="preserve"> </w:t>
      </w:r>
      <w:r>
        <w:t>completo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espaços</w:t>
      </w:r>
      <w:r>
        <w:rPr>
          <w:spacing w:val="-59"/>
        </w:rPr>
        <w:t xml:space="preserve"> </w:t>
      </w:r>
      <w:r>
        <w:t>das juntas do pavimento e o conseqüente intertravamento dos blocos. Remunera também o</w:t>
      </w:r>
      <w:r>
        <w:rPr>
          <w:spacing w:val="1"/>
        </w:rPr>
        <w:t xml:space="preserve"> </w:t>
      </w:r>
      <w:r>
        <w:t>preenchimento com argamassa de cimento e areia no traço 1:3, dos pequenos espaços</w:t>
      </w:r>
      <w:r>
        <w:rPr>
          <w:spacing w:val="1"/>
        </w:rPr>
        <w:t xml:space="preserve"> </w:t>
      </w:r>
      <w:r>
        <w:t>existentes entre os blocos e as bordas de acabamento; não remunera fornecimento de lastr</w:t>
      </w:r>
      <w:r>
        <w:t>o</w:t>
      </w:r>
      <w:r>
        <w:rPr>
          <w:spacing w:val="-59"/>
        </w:rPr>
        <w:t xml:space="preserve"> </w:t>
      </w:r>
      <w:r>
        <w:t>de brita,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necessário.</w:t>
      </w:r>
    </w:p>
    <w:p w:rsidR="00B93ADC" w:rsidRDefault="00B93ADC">
      <w:pPr>
        <w:pStyle w:val="Corpodetexto"/>
        <w:spacing w:before="2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ind w:left="701" w:right="1298"/>
        <w:rPr>
          <w:rFonts w:ascii="Arial" w:hAnsi="Arial"/>
          <w:b/>
        </w:rPr>
      </w:pPr>
      <w:r>
        <w:rPr>
          <w:rFonts w:ascii="Arial" w:hAnsi="Arial"/>
          <w:b/>
        </w:rPr>
        <w:t>Peitoril e/ou soleira em granito, espessura de 2 cm e largura até 20 cm,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acabamento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polido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soleira</w:t>
      </w:r>
      <w:r>
        <w:rPr>
          <w:spacing w:val="-3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peitoril</w:t>
      </w:r>
      <w:r>
        <w:rPr>
          <w:spacing w:val="-2"/>
        </w:rPr>
        <w:t xml:space="preserve"> </w:t>
      </w:r>
      <w:r>
        <w:t>revestidos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granito</w:t>
      </w:r>
      <w:r>
        <w:rPr>
          <w:spacing w:val="-3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4"/>
        </w:tabs>
        <w:spacing w:before="1"/>
        <w:ind w:left="102" w:right="248" w:firstLine="566"/>
        <w:jc w:val="both"/>
      </w:pPr>
      <w:r>
        <w:t>O item remunera o fornecimento de materiais e a mão de obra necessária para</w:t>
      </w:r>
      <w:r>
        <w:rPr>
          <w:spacing w:val="1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revestimento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peitoril</w:t>
      </w:r>
      <w:r>
        <w:rPr>
          <w:spacing w:val="-7"/>
        </w:rPr>
        <w:t xml:space="preserve"> </w:t>
      </w:r>
      <w:r>
        <w:t>e/ou</w:t>
      </w:r>
      <w:r>
        <w:rPr>
          <w:spacing w:val="-6"/>
        </w:rPr>
        <w:t xml:space="preserve"> </w:t>
      </w:r>
      <w:r>
        <w:t>soleira</w:t>
      </w:r>
      <w:r>
        <w:rPr>
          <w:spacing w:val="-10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granito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espessura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largura</w:t>
      </w:r>
      <w:r>
        <w:rPr>
          <w:spacing w:val="-58"/>
        </w:rPr>
        <w:t xml:space="preserve"> </w:t>
      </w:r>
      <w:r>
        <w:t>até 20 cm; assentamento com argamassa colante industrializada; acabamento polido, nas</w:t>
      </w:r>
      <w:r>
        <w:rPr>
          <w:spacing w:val="1"/>
        </w:rPr>
        <w:t xml:space="preserve"> </w:t>
      </w:r>
      <w:r>
        <w:t>c</w:t>
      </w:r>
      <w:r>
        <w:t>ores: cinza Andorinha, cinza Corumbá, Santa Cecília, verde Ubatuba ou branco Dallas. Não</w:t>
      </w:r>
      <w:r>
        <w:rPr>
          <w:spacing w:val="-59"/>
        </w:rPr>
        <w:t xml:space="preserve"> </w:t>
      </w:r>
      <w:r>
        <w:t>remunera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preparo prévio da superfície.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1"/>
          <w:tab w:val="left" w:pos="702"/>
        </w:tabs>
        <w:spacing w:before="1"/>
        <w:ind w:left="701" w:right="297"/>
        <w:rPr>
          <w:rFonts w:ascii="Arial" w:hAnsi="Arial"/>
          <w:b/>
        </w:rPr>
      </w:pPr>
      <w:r>
        <w:rPr>
          <w:rFonts w:ascii="Arial" w:hAnsi="Arial"/>
          <w:b/>
        </w:rPr>
        <w:t>Peitoril e/ou soleira em granito, espessura de 2 cm e largura de 21 cm até 30 cm,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acabamento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polido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 comprimento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soleira</w:t>
      </w:r>
      <w:r>
        <w:rPr>
          <w:spacing w:val="-2"/>
        </w:rPr>
        <w:t xml:space="preserve"> </w:t>
      </w:r>
      <w:r>
        <w:t>e/ou</w:t>
      </w:r>
      <w:r>
        <w:rPr>
          <w:spacing w:val="-1"/>
        </w:rPr>
        <w:t xml:space="preserve"> </w:t>
      </w:r>
      <w:r>
        <w:t>peitoril</w:t>
      </w:r>
      <w:r>
        <w:rPr>
          <w:spacing w:val="-2"/>
        </w:rPr>
        <w:t xml:space="preserve"> </w:t>
      </w:r>
      <w:r>
        <w:t>revestidos com</w:t>
      </w:r>
      <w:r>
        <w:rPr>
          <w:spacing w:val="-2"/>
        </w:rPr>
        <w:t xml:space="preserve"> </w:t>
      </w:r>
      <w:r>
        <w:t>granito</w:t>
      </w:r>
      <w:r>
        <w:rPr>
          <w:spacing w:val="-2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4"/>
        </w:tabs>
        <w:ind w:left="102" w:right="248" w:firstLine="566"/>
        <w:jc w:val="both"/>
      </w:pPr>
      <w:r>
        <w:t>O item remunera o fornecimento de materiais e a mão de obra necessária para</w:t>
      </w:r>
      <w:r>
        <w:rPr>
          <w:spacing w:val="1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revestimento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peitoril</w:t>
      </w:r>
      <w:r>
        <w:rPr>
          <w:spacing w:val="-7"/>
        </w:rPr>
        <w:t xml:space="preserve"> </w:t>
      </w:r>
      <w:r>
        <w:t>e/ou</w:t>
      </w:r>
      <w:r>
        <w:rPr>
          <w:spacing w:val="-6"/>
        </w:rPr>
        <w:t xml:space="preserve"> </w:t>
      </w:r>
      <w:r>
        <w:t>soleira</w:t>
      </w:r>
      <w:r>
        <w:rPr>
          <w:spacing w:val="-10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granito</w:t>
      </w:r>
      <w:r>
        <w:rPr>
          <w:spacing w:val="-7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espessura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largura</w:t>
      </w:r>
      <w:r>
        <w:rPr>
          <w:spacing w:val="-58"/>
        </w:rPr>
        <w:t xml:space="preserve"> </w:t>
      </w:r>
      <w:r>
        <w:t>até 21 até 30 cm;</w:t>
      </w:r>
      <w:r>
        <w:t xml:space="preserve"> assentamento com argamassa colante industrializada; acabamento polido,</w:t>
      </w:r>
      <w:r>
        <w:rPr>
          <w:spacing w:val="-59"/>
        </w:rPr>
        <w:t xml:space="preserve"> </w:t>
      </w:r>
      <w:r>
        <w:t>nas cores: cinza Andorinha, cinza Corumbá, Santa Cecília, verde Ubatuba ou branco Dallas.</w:t>
      </w:r>
      <w:r>
        <w:rPr>
          <w:spacing w:val="-59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 preparo</w:t>
      </w:r>
      <w:r>
        <w:rPr>
          <w:spacing w:val="-2"/>
        </w:rPr>
        <w:t xml:space="preserve"> </w:t>
      </w:r>
      <w:r>
        <w:t>prévio da superfície.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ind w:left="526" w:hanging="425"/>
      </w:pPr>
      <w:bookmarkStart w:id="15" w:name="_bookmark15"/>
      <w:bookmarkEnd w:id="15"/>
      <w:r>
        <w:t>INSTALAÇÕES</w:t>
      </w:r>
      <w:r>
        <w:rPr>
          <w:spacing w:val="-15"/>
        </w:rPr>
        <w:t xml:space="preserve"> </w:t>
      </w:r>
      <w:r>
        <w:t>HIDRÁULICAS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ÁGUA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FRIA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73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Tubo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rígido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soldável marrom,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25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(3/4´),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inclusive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conexões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 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 (m)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16"/>
        </w:tabs>
        <w:ind w:right="244" w:firstLine="566"/>
        <w:jc w:val="both"/>
      </w:pPr>
      <w:r>
        <w:t>Nas</w:t>
      </w:r>
      <w:r>
        <w:rPr>
          <w:spacing w:val="-15"/>
        </w:rPr>
        <w:t xml:space="preserve"> </w:t>
      </w:r>
      <w:r>
        <w:t>redes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distribuição,</w:t>
      </w:r>
      <w:r>
        <w:rPr>
          <w:spacing w:val="-11"/>
        </w:rPr>
        <w:t xml:space="preserve"> </w:t>
      </w:r>
      <w:r>
        <w:t>prumadas,</w:t>
      </w:r>
      <w:r>
        <w:rPr>
          <w:spacing w:val="-14"/>
        </w:rPr>
        <w:t xml:space="preserve"> </w:t>
      </w:r>
      <w:r>
        <w:t>ramais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sub-ramais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sistema</w:t>
      </w:r>
      <w:r>
        <w:rPr>
          <w:spacing w:val="-12"/>
        </w:rPr>
        <w:t xml:space="preserve"> </w:t>
      </w:r>
      <w:r>
        <w:t>predial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água</w:t>
      </w:r>
      <w:r>
        <w:rPr>
          <w:spacing w:val="-58"/>
        </w:rPr>
        <w:t xml:space="preserve"> </w:t>
      </w:r>
      <w:r>
        <w:t>fria,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total de</w:t>
      </w:r>
      <w:r>
        <w:rPr>
          <w:spacing w:val="-3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executada;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28"/>
        </w:tabs>
        <w:ind w:right="246" w:firstLine="566"/>
        <w:jc w:val="both"/>
      </w:pPr>
      <w:r>
        <w:t>Nas tubulações de entradas, saídas e interligações de caixas d´água e reservatórios</w:t>
      </w:r>
      <w:r>
        <w:rPr>
          <w:spacing w:val="-59"/>
        </w:rPr>
        <w:t xml:space="preserve"> </w:t>
      </w:r>
      <w:r>
        <w:t>e barriletes, considerar um metro linear para cada conexão de tubulação correspondente,</w:t>
      </w:r>
      <w:r>
        <w:rPr>
          <w:spacing w:val="1"/>
        </w:rPr>
        <w:t xml:space="preserve"> </w:t>
      </w:r>
      <w:r>
        <w:t>acrescido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comprimento da</w:t>
      </w:r>
      <w:r>
        <w:rPr>
          <w:spacing w:val="-2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35"/>
        </w:tabs>
        <w:ind w:left="102" w:right="249" w:firstLine="566"/>
        <w:jc w:val="both"/>
      </w:pPr>
      <w:r>
        <w:t>O ítem remunera o fornec</w:t>
      </w:r>
      <w:r>
        <w:t>imento de materiais e mão de obra, e instalação de tubos</w:t>
      </w:r>
      <w:r>
        <w:rPr>
          <w:spacing w:val="1"/>
        </w:rPr>
        <w:t xml:space="preserve"> </w:t>
      </w:r>
      <w:r>
        <w:t>de PVC rígido marrom com juntas soldáveis DN= 25 mm (3/4), inclusive conexões, para</w:t>
      </w:r>
      <w:r>
        <w:rPr>
          <w:spacing w:val="1"/>
        </w:rPr>
        <w:t xml:space="preserve"> </w:t>
      </w:r>
      <w:r>
        <w:t>sistemas</w:t>
      </w:r>
      <w:r>
        <w:rPr>
          <w:spacing w:val="-10"/>
        </w:rPr>
        <w:t xml:space="preserve"> </w:t>
      </w:r>
      <w:r>
        <w:t>prediais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água</w:t>
      </w:r>
      <w:r>
        <w:rPr>
          <w:spacing w:val="-10"/>
        </w:rPr>
        <w:t xml:space="preserve"> </w:t>
      </w:r>
      <w:r>
        <w:t>fria.</w:t>
      </w:r>
      <w:r>
        <w:rPr>
          <w:spacing w:val="-6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tubos</w:t>
      </w:r>
      <w:r>
        <w:rPr>
          <w:spacing w:val="-7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estar</w:t>
      </w:r>
      <w:r>
        <w:rPr>
          <w:spacing w:val="-8"/>
        </w:rPr>
        <w:t xml:space="preserve"> </w:t>
      </w:r>
      <w:r>
        <w:t>gravados</w:t>
      </w:r>
      <w:r>
        <w:rPr>
          <w:spacing w:val="-10"/>
        </w:rPr>
        <w:t xml:space="preserve"> </w:t>
      </w:r>
      <w:r>
        <w:t>marca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fabricante,</w:t>
      </w:r>
      <w:r>
        <w:rPr>
          <w:spacing w:val="-8"/>
        </w:rPr>
        <w:t xml:space="preserve"> </w:t>
      </w:r>
      <w:r>
        <w:t>norma</w:t>
      </w:r>
      <w:r>
        <w:rPr>
          <w:spacing w:val="-5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fabricação e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diâmetro do</w:t>
      </w:r>
      <w:r>
        <w:rPr>
          <w:spacing w:val="-2"/>
        </w:rPr>
        <w:t xml:space="preserve"> </w:t>
      </w:r>
      <w:r>
        <w:t>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14"/>
        </w:tabs>
        <w:spacing w:before="1"/>
        <w:ind w:right="250" w:firstLine="566"/>
        <w:jc w:val="both"/>
      </w:pPr>
      <w:r>
        <w:rPr>
          <w:spacing w:val="-1"/>
        </w:rPr>
        <w:t>Conexões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PVC</w:t>
      </w:r>
      <w:r>
        <w:rPr>
          <w:spacing w:val="-17"/>
        </w:rPr>
        <w:t xml:space="preserve"> </w:t>
      </w:r>
      <w:r>
        <w:t>rígido</w:t>
      </w:r>
      <w:r>
        <w:rPr>
          <w:spacing w:val="-14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bucha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reforço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latão,</w:t>
      </w:r>
      <w:r>
        <w:rPr>
          <w:spacing w:val="-17"/>
        </w:rPr>
        <w:t xml:space="preserve"> </w:t>
      </w:r>
      <w:r>
        <w:t>juntas</w:t>
      </w:r>
      <w:r>
        <w:rPr>
          <w:spacing w:val="-17"/>
        </w:rPr>
        <w:t xml:space="preserve"> </w:t>
      </w:r>
      <w:r>
        <w:t>soldáveis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rosqueáveis</w:t>
      </w:r>
      <w:r>
        <w:rPr>
          <w:spacing w:val="-59"/>
        </w:rPr>
        <w:t xml:space="preserve"> </w:t>
      </w:r>
      <w:r>
        <w:t>para ligações em tubos metálicos, registros e torneiras, adesivo plástico, solução limpadora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juntas</w:t>
      </w:r>
      <w:r>
        <w:rPr>
          <w:spacing w:val="-2"/>
        </w:rPr>
        <w:t xml:space="preserve"> </w:t>
      </w:r>
      <w:r>
        <w:t>soldáveis,</w:t>
      </w:r>
      <w:r>
        <w:rPr>
          <w:spacing w:val="2"/>
        </w:rPr>
        <w:t xml:space="preserve"> </w:t>
      </w:r>
      <w:r>
        <w:t>materiais acessórios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perdas 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83"/>
        </w:tabs>
        <w:ind w:right="249" w:firstLine="566"/>
        <w:jc w:val="both"/>
      </w:pPr>
      <w:r>
        <w:t>Abertura e fechamento de rasgos para tubulações embutidas, ou escavação e</w:t>
      </w:r>
      <w:r>
        <w:rPr>
          <w:spacing w:val="1"/>
        </w:rPr>
        <w:t xml:space="preserve"> </w:t>
      </w:r>
      <w:r>
        <w:t>reaterro</w:t>
      </w:r>
      <w:r>
        <w:rPr>
          <w:spacing w:val="1"/>
        </w:rPr>
        <w:t xml:space="preserve"> </w:t>
      </w:r>
      <w:r>
        <w:t>apiloado</w:t>
      </w:r>
      <w:r>
        <w:rPr>
          <w:spacing w:val="2"/>
        </w:rPr>
        <w:t xml:space="preserve"> </w:t>
      </w:r>
      <w:r>
        <w:t>de valas</w:t>
      </w:r>
      <w:r>
        <w:rPr>
          <w:spacing w:val="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profundidade</w:t>
      </w:r>
      <w:r>
        <w:rPr>
          <w:spacing w:val="-1"/>
        </w:rPr>
        <w:t xml:space="preserve"> </w:t>
      </w:r>
      <w:r>
        <w:t>média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60 cm</w:t>
      </w:r>
      <w:r>
        <w:rPr>
          <w:spacing w:val="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tubulações</w:t>
      </w:r>
      <w:r>
        <w:rPr>
          <w:spacing w:val="2"/>
        </w:rPr>
        <w:t xml:space="preserve"> </w:t>
      </w:r>
      <w:r>
        <w:t>enterradas</w:t>
      </w:r>
      <w:r>
        <w:rPr>
          <w:spacing w:val="-1"/>
        </w:rPr>
        <w:t xml:space="preserve"> </w:t>
      </w:r>
      <w:r>
        <w:t>ou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6"/>
        <w:jc w:val="left"/>
      </w:pPr>
      <w:r>
        <w:t>fixação</w:t>
      </w:r>
      <w:r>
        <w:rPr>
          <w:spacing w:val="5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grampos</w:t>
      </w:r>
      <w:r>
        <w:rPr>
          <w:spacing w:val="4"/>
        </w:rPr>
        <w:t xml:space="preserve"> </w:t>
      </w:r>
      <w:r>
        <w:t>ou</w:t>
      </w:r>
      <w:r>
        <w:rPr>
          <w:spacing w:val="4"/>
        </w:rPr>
        <w:t xml:space="preserve"> </w:t>
      </w:r>
      <w:r>
        <w:t>presilhas</w:t>
      </w:r>
      <w:r>
        <w:rPr>
          <w:spacing w:val="6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tubulações</w:t>
      </w:r>
      <w:r>
        <w:rPr>
          <w:spacing w:val="7"/>
        </w:rPr>
        <w:t xml:space="preserve"> </w:t>
      </w:r>
      <w:r>
        <w:t>aparentes.</w:t>
      </w:r>
      <w:r>
        <w:rPr>
          <w:spacing w:val="8"/>
        </w:rPr>
        <w:t xml:space="preserve"> </w:t>
      </w:r>
      <w:r>
        <w:t>Normas</w:t>
      </w:r>
      <w:r>
        <w:rPr>
          <w:spacing w:val="3"/>
        </w:rPr>
        <w:t xml:space="preserve"> </w:t>
      </w:r>
      <w:r>
        <w:t>técnicas:</w:t>
      </w:r>
      <w:r>
        <w:rPr>
          <w:spacing w:val="7"/>
        </w:rPr>
        <w:t xml:space="preserve"> </w:t>
      </w:r>
      <w:r>
        <w:t>NBR-5648</w:t>
      </w:r>
      <w:r>
        <w:rPr>
          <w:spacing w:val="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NBR-5626.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Tubo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rígido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soldável marrom,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DN= 32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mm,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(1´),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inclusive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conexões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 (m)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16"/>
        </w:tabs>
        <w:ind w:right="244" w:firstLine="566"/>
        <w:jc w:val="both"/>
      </w:pPr>
      <w:r>
        <w:t>Nas</w:t>
      </w:r>
      <w:r>
        <w:rPr>
          <w:spacing w:val="-15"/>
        </w:rPr>
        <w:t xml:space="preserve"> </w:t>
      </w:r>
      <w:r>
        <w:t>redes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distribuição,</w:t>
      </w:r>
      <w:r>
        <w:rPr>
          <w:spacing w:val="-11"/>
        </w:rPr>
        <w:t xml:space="preserve"> </w:t>
      </w:r>
      <w:r>
        <w:t>prumadas,</w:t>
      </w:r>
      <w:r>
        <w:rPr>
          <w:spacing w:val="-14"/>
        </w:rPr>
        <w:t xml:space="preserve"> </w:t>
      </w:r>
      <w:r>
        <w:t>ramais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sub-ramais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sistema</w:t>
      </w:r>
      <w:r>
        <w:rPr>
          <w:spacing w:val="-12"/>
        </w:rPr>
        <w:t xml:space="preserve"> </w:t>
      </w:r>
      <w:r>
        <w:t>predial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água</w:t>
      </w:r>
      <w:r>
        <w:rPr>
          <w:spacing w:val="-58"/>
        </w:rPr>
        <w:t xml:space="preserve"> </w:t>
      </w:r>
      <w:r>
        <w:t>fria,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total de</w:t>
      </w:r>
      <w:r>
        <w:rPr>
          <w:spacing w:val="-1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executada;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28"/>
        </w:tabs>
        <w:ind w:right="250" w:firstLine="566"/>
        <w:jc w:val="both"/>
      </w:pPr>
      <w:r>
        <w:t>Nas tubulações de entradas, saídas e interligações de caixas d´água e reservatórios</w:t>
      </w:r>
      <w:r>
        <w:rPr>
          <w:spacing w:val="-59"/>
        </w:rPr>
        <w:t xml:space="preserve"> </w:t>
      </w:r>
      <w:r>
        <w:t>e barriletes, considerar um metro linear para cada conexão de tubulação correspondente,</w:t>
      </w:r>
      <w:r>
        <w:rPr>
          <w:spacing w:val="1"/>
        </w:rPr>
        <w:t xml:space="preserve"> </w:t>
      </w:r>
      <w:r>
        <w:t>acrescido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comprimento da</w:t>
      </w:r>
      <w:r>
        <w:rPr>
          <w:spacing w:val="-2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35"/>
        </w:tabs>
        <w:ind w:left="102" w:right="251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 PVC rígido marrom com juntas soldáveis DN= 32 mm (1), inclusive conexões, para</w:t>
      </w:r>
      <w:r>
        <w:rPr>
          <w:spacing w:val="1"/>
        </w:rPr>
        <w:t xml:space="preserve"> </w:t>
      </w:r>
      <w:r>
        <w:t>sistemas</w:t>
      </w:r>
      <w:r>
        <w:rPr>
          <w:spacing w:val="-10"/>
        </w:rPr>
        <w:t xml:space="preserve"> </w:t>
      </w:r>
      <w:r>
        <w:t>prediais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água</w:t>
      </w:r>
      <w:r>
        <w:rPr>
          <w:spacing w:val="-10"/>
        </w:rPr>
        <w:t xml:space="preserve"> </w:t>
      </w:r>
      <w:r>
        <w:t>fria.</w:t>
      </w:r>
      <w:r>
        <w:rPr>
          <w:spacing w:val="-6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tubos</w:t>
      </w:r>
      <w:r>
        <w:rPr>
          <w:spacing w:val="-7"/>
        </w:rPr>
        <w:t xml:space="preserve"> </w:t>
      </w:r>
      <w:r>
        <w:t>deverão</w:t>
      </w:r>
      <w:r>
        <w:rPr>
          <w:spacing w:val="-10"/>
        </w:rPr>
        <w:t xml:space="preserve"> </w:t>
      </w:r>
      <w:r>
        <w:t>est</w:t>
      </w:r>
      <w:r>
        <w:t>ar</w:t>
      </w:r>
      <w:r>
        <w:rPr>
          <w:spacing w:val="-8"/>
        </w:rPr>
        <w:t xml:space="preserve"> </w:t>
      </w:r>
      <w:r>
        <w:t>gravados</w:t>
      </w:r>
      <w:r>
        <w:rPr>
          <w:spacing w:val="-10"/>
        </w:rPr>
        <w:t xml:space="preserve"> </w:t>
      </w:r>
      <w:r>
        <w:t>marca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fabricante,</w:t>
      </w:r>
      <w:r>
        <w:rPr>
          <w:spacing w:val="-8"/>
        </w:rPr>
        <w:t xml:space="preserve"> </w:t>
      </w:r>
      <w:r>
        <w:t>norma</w:t>
      </w:r>
      <w:r>
        <w:rPr>
          <w:spacing w:val="-5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fabricação e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diâmetro do</w:t>
      </w:r>
      <w:r>
        <w:rPr>
          <w:spacing w:val="-1"/>
        </w:rPr>
        <w:t xml:space="preserve"> </w:t>
      </w:r>
      <w:r>
        <w:t>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14"/>
        </w:tabs>
        <w:spacing w:before="1"/>
        <w:ind w:right="253" w:firstLine="566"/>
        <w:jc w:val="both"/>
      </w:pPr>
      <w:r>
        <w:rPr>
          <w:spacing w:val="-1"/>
        </w:rPr>
        <w:t>Conexões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PVC</w:t>
      </w:r>
      <w:r>
        <w:rPr>
          <w:spacing w:val="-17"/>
        </w:rPr>
        <w:t xml:space="preserve"> </w:t>
      </w:r>
      <w:r>
        <w:t>rígido</w:t>
      </w:r>
      <w:r>
        <w:rPr>
          <w:spacing w:val="-14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bucha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reforço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latão,</w:t>
      </w:r>
      <w:r>
        <w:rPr>
          <w:spacing w:val="-17"/>
        </w:rPr>
        <w:t xml:space="preserve"> </w:t>
      </w:r>
      <w:r>
        <w:t>juntas</w:t>
      </w:r>
      <w:r>
        <w:rPr>
          <w:spacing w:val="-17"/>
        </w:rPr>
        <w:t xml:space="preserve"> </w:t>
      </w:r>
      <w:r>
        <w:t>soldáveis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rosqueáveis</w:t>
      </w:r>
      <w:r>
        <w:rPr>
          <w:spacing w:val="-59"/>
        </w:rPr>
        <w:t xml:space="preserve"> </w:t>
      </w:r>
      <w:r>
        <w:t>para ligações em tubos metálicos, registros e torneiras, adesivo plástico, solução limpadora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juntas</w:t>
      </w:r>
      <w:r>
        <w:rPr>
          <w:spacing w:val="-2"/>
        </w:rPr>
        <w:t xml:space="preserve"> </w:t>
      </w:r>
      <w:r>
        <w:t>soldáveis,</w:t>
      </w:r>
      <w:r>
        <w:rPr>
          <w:spacing w:val="2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 e</w:t>
      </w:r>
      <w:r>
        <w:rPr>
          <w:spacing w:val="-2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perdas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83"/>
        </w:tabs>
        <w:ind w:right="246" w:firstLine="566"/>
        <w:jc w:val="both"/>
      </w:pPr>
      <w:r>
        <w:t>Abertura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 por grampos ou presilhas para tubulações aparentes. Normas técnicas: NBR-5648 e</w:t>
      </w:r>
      <w:r>
        <w:rPr>
          <w:spacing w:val="1"/>
        </w:rPr>
        <w:t xml:space="preserve"> </w:t>
      </w:r>
      <w:r>
        <w:t>NBR-5626.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Tubo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rígido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soldável marrom,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50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mm,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(1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1/2´),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inclusive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conexões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 (m)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16"/>
        </w:tabs>
        <w:spacing w:before="1"/>
        <w:ind w:right="243" w:firstLine="566"/>
        <w:jc w:val="both"/>
      </w:pPr>
      <w:r>
        <w:t>Nas</w:t>
      </w:r>
      <w:r>
        <w:rPr>
          <w:spacing w:val="-15"/>
        </w:rPr>
        <w:t xml:space="preserve"> </w:t>
      </w:r>
      <w:r>
        <w:t>redes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distribuição,</w:t>
      </w:r>
      <w:r>
        <w:rPr>
          <w:spacing w:val="-11"/>
        </w:rPr>
        <w:t xml:space="preserve"> </w:t>
      </w:r>
      <w:r>
        <w:t>prumadas,</w:t>
      </w:r>
      <w:r>
        <w:rPr>
          <w:spacing w:val="-14"/>
        </w:rPr>
        <w:t xml:space="preserve"> </w:t>
      </w:r>
      <w:r>
        <w:t>ramais</w:t>
      </w:r>
      <w:r>
        <w:rPr>
          <w:spacing w:val="-14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sub-ramais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sistema</w:t>
      </w:r>
      <w:r>
        <w:rPr>
          <w:spacing w:val="-11"/>
        </w:rPr>
        <w:t xml:space="preserve"> </w:t>
      </w:r>
      <w:r>
        <w:t>predial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água</w:t>
      </w:r>
      <w:r>
        <w:rPr>
          <w:spacing w:val="-58"/>
        </w:rPr>
        <w:t xml:space="preserve"> </w:t>
      </w:r>
      <w:r>
        <w:t>fria,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total de</w:t>
      </w:r>
      <w:r>
        <w:rPr>
          <w:spacing w:val="-3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executada;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28"/>
        </w:tabs>
        <w:spacing w:before="1"/>
        <w:ind w:right="250" w:firstLine="566"/>
        <w:jc w:val="both"/>
      </w:pPr>
      <w:r>
        <w:t>Nas tubulações de entradas, saídas e interligações de caixas d´água e reservatórios</w:t>
      </w:r>
      <w:r>
        <w:rPr>
          <w:spacing w:val="-59"/>
        </w:rPr>
        <w:t xml:space="preserve"> </w:t>
      </w:r>
      <w:r>
        <w:t>e barriletes, considerar um metro linear para cada conexão de tubulação correspondente,</w:t>
      </w:r>
      <w:r>
        <w:rPr>
          <w:spacing w:val="1"/>
        </w:rPr>
        <w:t xml:space="preserve"> </w:t>
      </w:r>
      <w:r>
        <w:t>acrescido</w:t>
      </w:r>
      <w:r>
        <w:rPr>
          <w:spacing w:val="-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comprimento da</w:t>
      </w:r>
      <w:r>
        <w:rPr>
          <w:spacing w:val="-1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35"/>
        </w:tabs>
        <w:ind w:left="102" w:right="247" w:firstLine="566"/>
        <w:jc w:val="both"/>
      </w:pPr>
      <w:r>
        <w:t>O ítem remunera o fornecimento de m</w:t>
      </w:r>
      <w:r>
        <w:t>ateriais e mão de obra, e instalação de tubos</w:t>
      </w:r>
      <w:r>
        <w:rPr>
          <w:spacing w:val="1"/>
        </w:rPr>
        <w:t xml:space="preserve"> </w:t>
      </w:r>
      <w:r>
        <w:t>de PVC rígido marrom com juntas soldáveis DN= 50 mm (1.1/2), inclusive conexões, para</w:t>
      </w:r>
      <w:r>
        <w:rPr>
          <w:spacing w:val="1"/>
        </w:rPr>
        <w:t xml:space="preserve"> </w:t>
      </w:r>
      <w:r>
        <w:t>sistemas</w:t>
      </w:r>
      <w:r>
        <w:rPr>
          <w:spacing w:val="-10"/>
        </w:rPr>
        <w:t xml:space="preserve"> </w:t>
      </w:r>
      <w:r>
        <w:t>prediais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água</w:t>
      </w:r>
      <w:r>
        <w:rPr>
          <w:spacing w:val="-9"/>
        </w:rPr>
        <w:t xml:space="preserve"> </w:t>
      </w:r>
      <w:r>
        <w:t>fria.</w:t>
      </w:r>
      <w:r>
        <w:rPr>
          <w:spacing w:val="-6"/>
        </w:rPr>
        <w:t xml:space="preserve"> </w:t>
      </w:r>
      <w:r>
        <w:t>Nos</w:t>
      </w:r>
      <w:r>
        <w:rPr>
          <w:spacing w:val="-10"/>
        </w:rPr>
        <w:t xml:space="preserve"> </w:t>
      </w:r>
      <w:r>
        <w:t>tubos</w:t>
      </w:r>
      <w:r>
        <w:rPr>
          <w:spacing w:val="-7"/>
        </w:rPr>
        <w:t xml:space="preserve"> </w:t>
      </w:r>
      <w:r>
        <w:t>deverão</w:t>
      </w:r>
      <w:r>
        <w:rPr>
          <w:spacing w:val="-9"/>
        </w:rPr>
        <w:t xml:space="preserve"> </w:t>
      </w:r>
      <w:r>
        <w:t>estar</w:t>
      </w:r>
      <w:r>
        <w:rPr>
          <w:spacing w:val="-9"/>
        </w:rPr>
        <w:t xml:space="preserve"> </w:t>
      </w:r>
      <w:r>
        <w:t>gravados</w:t>
      </w:r>
      <w:r>
        <w:rPr>
          <w:spacing w:val="-8"/>
        </w:rPr>
        <w:t xml:space="preserve"> </w:t>
      </w:r>
      <w:r>
        <w:t>marca</w:t>
      </w:r>
      <w:r>
        <w:rPr>
          <w:spacing w:val="-9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fabricante,</w:t>
      </w:r>
      <w:r>
        <w:rPr>
          <w:spacing w:val="-8"/>
        </w:rPr>
        <w:t xml:space="preserve"> </w:t>
      </w:r>
      <w:r>
        <w:t>norma</w:t>
      </w:r>
      <w:r>
        <w:rPr>
          <w:spacing w:val="-59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fabricação e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diâmetro do</w:t>
      </w:r>
      <w:r>
        <w:rPr>
          <w:spacing w:val="-2"/>
        </w:rPr>
        <w:t xml:space="preserve"> </w:t>
      </w:r>
      <w:r>
        <w:t>tu</w:t>
      </w:r>
      <w:r>
        <w:t>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14"/>
        </w:tabs>
        <w:ind w:right="248" w:firstLine="566"/>
        <w:jc w:val="both"/>
      </w:pPr>
      <w:r>
        <w:rPr>
          <w:spacing w:val="-1"/>
        </w:rPr>
        <w:t>Conexões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PVC</w:t>
      </w:r>
      <w:r>
        <w:rPr>
          <w:spacing w:val="-17"/>
        </w:rPr>
        <w:t xml:space="preserve"> </w:t>
      </w:r>
      <w:r>
        <w:t>rígido</w:t>
      </w:r>
      <w:r>
        <w:rPr>
          <w:spacing w:val="-14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bucha</w:t>
      </w:r>
      <w:r>
        <w:rPr>
          <w:spacing w:val="-17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reforço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latão,</w:t>
      </w:r>
      <w:r>
        <w:rPr>
          <w:spacing w:val="-17"/>
        </w:rPr>
        <w:t xml:space="preserve"> </w:t>
      </w:r>
      <w:r>
        <w:t>juntas</w:t>
      </w:r>
      <w:r>
        <w:rPr>
          <w:spacing w:val="-17"/>
        </w:rPr>
        <w:t xml:space="preserve"> </w:t>
      </w:r>
      <w:r>
        <w:t>soldáveis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rosqueáveis</w:t>
      </w:r>
      <w:r>
        <w:rPr>
          <w:spacing w:val="-59"/>
        </w:rPr>
        <w:t xml:space="preserve"> </w:t>
      </w:r>
      <w:r>
        <w:t>para ligações em tubos metálicos, registros e torneiras, adesivo plástico, solução limpadora</w:t>
      </w:r>
      <w:r>
        <w:rPr>
          <w:spacing w:val="1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juntas</w:t>
      </w:r>
      <w:r>
        <w:rPr>
          <w:spacing w:val="-2"/>
        </w:rPr>
        <w:t xml:space="preserve"> </w:t>
      </w:r>
      <w:r>
        <w:t>soldáveis,</w:t>
      </w:r>
      <w:r>
        <w:rPr>
          <w:spacing w:val="2"/>
        </w:rPr>
        <w:t xml:space="preserve"> </w:t>
      </w:r>
      <w:r>
        <w:t>materiais acessórios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perdas 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7"/>
        </w:numPr>
        <w:tabs>
          <w:tab w:val="left" w:pos="983"/>
        </w:tabs>
        <w:ind w:right="246" w:firstLine="566"/>
        <w:jc w:val="both"/>
      </w:pPr>
      <w:r>
        <w:t>Abertura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 por grampos ou presilhas para tubulações aparentes. Normas técnicas:</w:t>
      </w:r>
      <w:r>
        <w:t xml:space="preserve"> NBR-5648 e</w:t>
      </w:r>
      <w:r>
        <w:rPr>
          <w:spacing w:val="1"/>
        </w:rPr>
        <w:t xml:space="preserve"> </w:t>
      </w:r>
      <w:r>
        <w:t>NBR-5626.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10"/>
        </w:tabs>
        <w:ind w:left="701" w:right="704" w:hanging="600"/>
        <w:rPr>
          <w:rFonts w:ascii="Arial" w:hAnsi="Arial"/>
          <w:b/>
        </w:rPr>
      </w:pPr>
      <w:r>
        <w:rPr>
          <w:rFonts w:ascii="Arial" w:hAnsi="Arial"/>
          <w:b/>
        </w:rPr>
        <w:t>Registro de gaveta em latão fundido cromado com canopla, DN= 3/4´ - linha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especial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3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ind w:left="102" w:right="253" w:firstLine="566"/>
        <w:jc w:val="both"/>
      </w:pPr>
      <w:r>
        <w:t>O item remunera o fornecimento e instalação de registro de gaveta em latão fundido</w:t>
      </w:r>
      <w:r>
        <w:rPr>
          <w:spacing w:val="-59"/>
        </w:rPr>
        <w:t xml:space="preserve"> </w:t>
      </w:r>
      <w:r>
        <w:t>acabamento cromado com</w:t>
      </w:r>
      <w:r>
        <w:rPr>
          <w:spacing w:val="1"/>
        </w:rPr>
        <w:t xml:space="preserve"> </w:t>
      </w:r>
      <w:r>
        <w:t>canopla,</w:t>
      </w:r>
      <w:r>
        <w:rPr>
          <w:spacing w:val="1"/>
        </w:rPr>
        <w:t xml:space="preserve"> </w:t>
      </w:r>
      <w:r>
        <w:t>linha especial,</w:t>
      </w:r>
      <w:r>
        <w:rPr>
          <w:spacing w:val="1"/>
        </w:rPr>
        <w:t xml:space="preserve"> </w:t>
      </w:r>
      <w:r>
        <w:t>diâmetro nominal de 3/4´´,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materiais acessórios e</w:t>
      </w:r>
      <w:r>
        <w:rPr>
          <w:spacing w:val="-2"/>
        </w:rPr>
        <w:t xml:space="preserve"> </w:t>
      </w:r>
      <w:r>
        <w:t>de vedação.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10"/>
        </w:tabs>
        <w:ind w:left="701" w:right="560" w:hanging="600"/>
        <w:rPr>
          <w:rFonts w:ascii="Arial" w:hAnsi="Arial"/>
          <w:b/>
        </w:rPr>
      </w:pPr>
      <w:r>
        <w:rPr>
          <w:rFonts w:ascii="Arial" w:hAnsi="Arial"/>
          <w:b/>
        </w:rPr>
        <w:t>Registro de pressão em latão fundido cromado com canopla, DN= 3/4´ - linha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especial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16"/>
        </w:tabs>
        <w:spacing w:before="1"/>
        <w:ind w:left="102" w:right="246" w:firstLine="566"/>
        <w:jc w:val="both"/>
      </w:pPr>
      <w:r>
        <w:t>O</w:t>
      </w:r>
      <w:r>
        <w:rPr>
          <w:spacing w:val="-11"/>
        </w:rPr>
        <w:t xml:space="preserve"> </w:t>
      </w:r>
      <w:r>
        <w:t>item</w:t>
      </w:r>
      <w:r>
        <w:rPr>
          <w:spacing w:val="-14"/>
        </w:rPr>
        <w:t xml:space="preserve"> </w:t>
      </w:r>
      <w:r>
        <w:t>remunera</w:t>
      </w:r>
      <w:r>
        <w:rPr>
          <w:spacing w:val="-11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instalação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registro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pressão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latão</w:t>
      </w:r>
      <w:r>
        <w:rPr>
          <w:spacing w:val="-15"/>
        </w:rPr>
        <w:t xml:space="preserve"> </w:t>
      </w:r>
      <w:r>
        <w:t>fundido,</w:t>
      </w:r>
      <w:r>
        <w:rPr>
          <w:spacing w:val="-58"/>
        </w:rPr>
        <w:t xml:space="preserve"> </w:t>
      </w:r>
      <w:r>
        <w:t>acabamento</w:t>
      </w:r>
      <w:r>
        <w:rPr>
          <w:spacing w:val="-11"/>
        </w:rPr>
        <w:t xml:space="preserve"> </w:t>
      </w:r>
      <w:r>
        <w:t>cromado</w:t>
      </w:r>
      <w:r>
        <w:rPr>
          <w:spacing w:val="-8"/>
        </w:rPr>
        <w:t xml:space="preserve"> </w:t>
      </w:r>
      <w:r>
        <w:t>com</w:t>
      </w:r>
      <w:r>
        <w:rPr>
          <w:spacing w:val="-8"/>
        </w:rPr>
        <w:t xml:space="preserve"> </w:t>
      </w:r>
      <w:r>
        <w:t>canopla,</w:t>
      </w:r>
      <w:r>
        <w:rPr>
          <w:spacing w:val="-7"/>
        </w:rPr>
        <w:t xml:space="preserve"> </w:t>
      </w:r>
      <w:r>
        <w:t>diâmetro</w:t>
      </w:r>
      <w:r>
        <w:rPr>
          <w:spacing w:val="-9"/>
        </w:rPr>
        <w:t xml:space="preserve"> </w:t>
      </w:r>
      <w:r>
        <w:t>nominal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3/4,</w:t>
      </w:r>
      <w:r>
        <w:rPr>
          <w:spacing w:val="-7"/>
        </w:rPr>
        <w:t xml:space="preserve"> </w:t>
      </w:r>
      <w:r>
        <w:t>inclusive</w:t>
      </w:r>
      <w:r>
        <w:rPr>
          <w:spacing w:val="-5"/>
        </w:rPr>
        <w:t xml:space="preserve"> </w:t>
      </w:r>
      <w:r>
        <w:t>materiais</w:t>
      </w:r>
      <w:r>
        <w:rPr>
          <w:spacing w:val="-6"/>
        </w:rPr>
        <w:t xml:space="preserve"> </w:t>
      </w:r>
      <w:r>
        <w:t>acessórios</w:t>
      </w:r>
      <w:r>
        <w:rPr>
          <w:spacing w:val="-8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vedação.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10"/>
        </w:tabs>
        <w:spacing w:before="94"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Registro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gaveta 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latão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fundido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sem acabamento, DN=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3/4´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3"/>
        </w:tabs>
        <w:spacing w:before="1"/>
        <w:ind w:left="102" w:right="245" w:firstLine="566"/>
        <w:jc w:val="both"/>
      </w:pPr>
      <w:r>
        <w:t>O</w:t>
      </w:r>
      <w:r>
        <w:rPr>
          <w:spacing w:val="-3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gaveta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latão</w:t>
      </w:r>
      <w:r>
        <w:rPr>
          <w:spacing w:val="-5"/>
        </w:rPr>
        <w:t xml:space="preserve"> </w:t>
      </w:r>
      <w:r>
        <w:t>fundido,</w:t>
      </w:r>
      <w:r>
        <w:rPr>
          <w:spacing w:val="-58"/>
        </w:rPr>
        <w:t xml:space="preserve"> </w:t>
      </w:r>
      <w:r>
        <w:t>diâmetro</w:t>
      </w:r>
      <w:r>
        <w:rPr>
          <w:spacing w:val="1"/>
        </w:rPr>
        <w:t xml:space="preserve"> </w:t>
      </w:r>
      <w:r>
        <w:t>nominal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3/4´´,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bruto,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vedação.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Registro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gaveta 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latão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fundido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sem acabamento,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3"/>
        </w:tabs>
        <w:ind w:left="102" w:right="248" w:firstLine="566"/>
        <w:jc w:val="both"/>
      </w:pP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gaveta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latão</w:t>
      </w:r>
      <w:r>
        <w:rPr>
          <w:spacing w:val="-5"/>
        </w:rPr>
        <w:t xml:space="preserve"> </w:t>
      </w:r>
      <w:r>
        <w:t>fundido,</w:t>
      </w:r>
      <w:r>
        <w:rPr>
          <w:spacing w:val="-59"/>
        </w:rPr>
        <w:t xml:space="preserve"> </w:t>
      </w:r>
      <w:r>
        <w:t>diâmetro</w:t>
      </w:r>
      <w:r>
        <w:rPr>
          <w:spacing w:val="-11"/>
        </w:rPr>
        <w:t xml:space="preserve"> </w:t>
      </w:r>
      <w:r>
        <w:t>nominal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1´´,</w:t>
      </w:r>
      <w:r>
        <w:rPr>
          <w:spacing w:val="-11"/>
        </w:rPr>
        <w:t xml:space="preserve"> </w:t>
      </w:r>
      <w:r>
        <w:t>com</w:t>
      </w:r>
      <w:r>
        <w:rPr>
          <w:spacing w:val="-10"/>
        </w:rPr>
        <w:t xml:space="preserve"> </w:t>
      </w:r>
      <w:r>
        <w:t>acabamento</w:t>
      </w:r>
      <w:r>
        <w:rPr>
          <w:spacing w:val="-10"/>
        </w:rPr>
        <w:t xml:space="preserve"> </w:t>
      </w:r>
      <w:r>
        <w:t>bruto,</w:t>
      </w:r>
      <w:r>
        <w:rPr>
          <w:spacing w:val="-10"/>
        </w:rPr>
        <w:t xml:space="preserve"> </w:t>
      </w:r>
      <w:r>
        <w:t>inclusive</w:t>
      </w:r>
      <w:r>
        <w:rPr>
          <w:spacing w:val="-8"/>
        </w:rPr>
        <w:t xml:space="preserve"> </w:t>
      </w:r>
      <w:r>
        <w:t>materiais</w:t>
      </w:r>
      <w:r>
        <w:rPr>
          <w:spacing w:val="-11"/>
        </w:rPr>
        <w:t xml:space="preserve"> </w:t>
      </w:r>
      <w:r>
        <w:t>acessórios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vedação.</w:t>
      </w:r>
    </w:p>
    <w:p w:rsidR="00B93ADC" w:rsidRDefault="00B93ADC">
      <w:pPr>
        <w:pStyle w:val="Corpodetexto"/>
        <w:spacing w:before="2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Registro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gaveta 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latão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fundido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sem acabamento, DN=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1/2´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3"/>
        </w:tabs>
        <w:ind w:left="102" w:right="251" w:firstLine="566"/>
        <w:jc w:val="both"/>
      </w:pPr>
      <w:r>
        <w:t>O</w:t>
      </w:r>
      <w:r>
        <w:rPr>
          <w:spacing w:val="-3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gaveta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latão</w:t>
      </w:r>
      <w:r>
        <w:rPr>
          <w:spacing w:val="-5"/>
        </w:rPr>
        <w:t xml:space="preserve"> </w:t>
      </w:r>
      <w:r>
        <w:t>fundido,</w:t>
      </w:r>
      <w:r>
        <w:rPr>
          <w:spacing w:val="-59"/>
        </w:rPr>
        <w:t xml:space="preserve"> </w:t>
      </w:r>
      <w:r>
        <w:t>diâmetro nominal de 1 1/2´´, com acabamento bruto, inclusive materiais acessórios e de</w:t>
      </w:r>
      <w:r>
        <w:rPr>
          <w:spacing w:val="1"/>
        </w:rPr>
        <w:t xml:space="preserve"> </w:t>
      </w:r>
      <w:r>
        <w:t>vedação.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ind w:left="954" w:right="763" w:hanging="852"/>
        <w:rPr>
          <w:rFonts w:ascii="Arial" w:hAnsi="Arial"/>
          <w:b/>
        </w:rPr>
      </w:pPr>
      <w:r>
        <w:rPr>
          <w:rFonts w:ascii="Arial" w:hAnsi="Arial"/>
          <w:b/>
        </w:rPr>
        <w:t>Reservatório em polietileno com tampa de encaixar - capacidade de 3.000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litros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reservatório</w:t>
      </w:r>
      <w:r>
        <w:rPr>
          <w:spacing w:val="-3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59"/>
        </w:tabs>
        <w:ind w:left="102" w:right="245" w:firstLine="566"/>
        <w:jc w:val="both"/>
      </w:pPr>
      <w:r>
        <w:t>O item remunera o fornec</w:t>
      </w:r>
      <w:r>
        <w:t>imento de reservatório com capacidade de 3.000 litros,</w:t>
      </w:r>
      <w:r>
        <w:rPr>
          <w:spacing w:val="1"/>
        </w:rPr>
        <w:t xml:space="preserve"> </w:t>
      </w:r>
      <w:r>
        <w:t>referência Fortlev, Tigre ou equivalente, destinado ao armazenamento de água, constituído</w:t>
      </w:r>
      <w:r>
        <w:rPr>
          <w:spacing w:val="1"/>
        </w:rPr>
        <w:t xml:space="preserve"> </w:t>
      </w:r>
      <w:r>
        <w:t>por:</w:t>
      </w:r>
      <w:r>
        <w:rPr>
          <w:spacing w:val="1"/>
        </w:rPr>
        <w:t xml:space="preserve"> </w:t>
      </w:r>
      <w:r>
        <w:t>corpo</w:t>
      </w:r>
      <w:r>
        <w:rPr>
          <w:spacing w:val="1"/>
        </w:rPr>
        <w:t xml:space="preserve"> </w:t>
      </w:r>
      <w:r>
        <w:t>cônico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polietileno,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interno</w:t>
      </w:r>
      <w:r>
        <w:rPr>
          <w:spacing w:val="1"/>
        </w:rPr>
        <w:t xml:space="preserve"> </w:t>
      </w:r>
      <w:r>
        <w:t>liso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crescimento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proliferação de algas e fungos, tampa superior de encaixar com sistema de travamento da</w:t>
      </w:r>
      <w:r>
        <w:rPr>
          <w:spacing w:val="1"/>
        </w:rPr>
        <w:t xml:space="preserve"> </w:t>
      </w:r>
      <w:r>
        <w:t>tampa</w:t>
      </w:r>
      <w:r>
        <w:rPr>
          <w:spacing w:val="-8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inspeção,</w:t>
      </w:r>
      <w:r>
        <w:rPr>
          <w:spacing w:val="-7"/>
        </w:rPr>
        <w:t xml:space="preserve"> </w:t>
      </w:r>
      <w:r>
        <w:t>furações</w:t>
      </w:r>
      <w:r>
        <w:rPr>
          <w:spacing w:val="-4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entrada,</w:t>
      </w:r>
      <w:r>
        <w:rPr>
          <w:spacing w:val="-6"/>
        </w:rPr>
        <w:t xml:space="preserve"> </w:t>
      </w:r>
      <w:r>
        <w:t>saída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ladrão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mão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obra</w:t>
      </w:r>
      <w:r>
        <w:rPr>
          <w:spacing w:val="-4"/>
        </w:rPr>
        <w:t xml:space="preserve"> </w:t>
      </w:r>
      <w:r>
        <w:t>necessária</w:t>
      </w:r>
      <w:r>
        <w:rPr>
          <w:spacing w:val="-5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transporte interno,</w:t>
      </w:r>
      <w:r>
        <w:rPr>
          <w:spacing w:val="2"/>
        </w:rPr>
        <w:t xml:space="preserve"> </w:t>
      </w:r>
      <w:r>
        <w:t>assentamento</w:t>
      </w:r>
      <w:r>
        <w:rPr>
          <w:spacing w:val="-1"/>
        </w:rPr>
        <w:t xml:space="preserve"> </w:t>
      </w:r>
      <w:r>
        <w:t>e instalação</w:t>
      </w:r>
      <w:r>
        <w:rPr>
          <w:spacing w:val="-2"/>
        </w:rPr>
        <w:t xml:space="preserve"> </w:t>
      </w:r>
      <w:r>
        <w:t>completa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reservatório.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To</w:t>
      </w:r>
      <w:r>
        <w:rPr>
          <w:rFonts w:ascii="Arial" w:hAnsi="Arial"/>
          <w:b/>
        </w:rPr>
        <w:t>rneira 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boia,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3/4´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</w:t>
      </w:r>
      <w:r>
        <w:rPr>
          <w:spacing w:val="-2"/>
        </w:rPr>
        <w:t xml:space="preserve"> </w:t>
      </w:r>
      <w:r>
        <w:t>torneira</w:t>
      </w:r>
      <w:r>
        <w:rPr>
          <w:spacing w:val="-3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50"/>
        </w:tabs>
        <w:spacing w:before="2"/>
        <w:ind w:left="102" w:right="256" w:firstLine="566"/>
        <w:jc w:val="both"/>
      </w:pPr>
      <w:r>
        <w:t>O item remunera o fornecimento e a instalação da torneira de boia, com diâmetro</w:t>
      </w:r>
      <w:r>
        <w:rPr>
          <w:spacing w:val="1"/>
        </w:rPr>
        <w:t xml:space="preserve"> </w:t>
      </w:r>
      <w:r>
        <w:t>nominal</w:t>
      </w:r>
      <w:r>
        <w:rPr>
          <w:spacing w:val="-1"/>
        </w:rPr>
        <w:t xml:space="preserve"> </w:t>
      </w:r>
      <w:r>
        <w:t>de 3/4,</w:t>
      </w:r>
      <w:r>
        <w:rPr>
          <w:spacing w:val="-1"/>
        </w:rPr>
        <w:t xml:space="preserve"> </w:t>
      </w:r>
      <w:r>
        <w:t>inclusive</w:t>
      </w:r>
      <w:r>
        <w:rPr>
          <w:spacing w:val="2"/>
        </w:rPr>
        <w:t xml:space="preserve"> </w:t>
      </w:r>
      <w:r>
        <w:t>material de</w:t>
      </w:r>
      <w:r>
        <w:rPr>
          <w:spacing w:val="-2"/>
        </w:rPr>
        <w:t xml:space="preserve"> </w:t>
      </w:r>
      <w:r>
        <w:t>vedação.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Engate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DN= 1/2´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engate</w:t>
      </w:r>
      <w:r>
        <w:rPr>
          <w:spacing w:val="-4"/>
        </w:rPr>
        <w:t xml:space="preserve"> </w:t>
      </w:r>
      <w:r>
        <w:t>flexível</w:t>
      </w:r>
      <w:r>
        <w:rPr>
          <w:spacing w:val="-2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40"/>
        </w:tabs>
        <w:ind w:left="102" w:right="256" w:firstLine="566"/>
        <w:jc w:val="both"/>
      </w:pPr>
      <w:r>
        <w:t>O item remunera o fornecimento de engate flexível em PVC com diâmetro nominal</w:t>
      </w:r>
      <w:r>
        <w:rPr>
          <w:spacing w:val="1"/>
        </w:rPr>
        <w:t xml:space="preserve"> </w:t>
      </w:r>
      <w:r>
        <w:t>de 1/2", comprimento variável de 40 cm, materiais acessórios e a mão de obra necessária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instalação do</w:t>
      </w:r>
      <w:r>
        <w:rPr>
          <w:spacing w:val="-2"/>
        </w:rPr>
        <w:t xml:space="preserve"> </w:t>
      </w:r>
      <w:r>
        <w:t>engate</w:t>
      </w:r>
      <w:r>
        <w:rPr>
          <w:spacing w:val="-2"/>
        </w:rPr>
        <w:t xml:space="preserve"> </w:t>
      </w:r>
      <w:r>
        <w:t>flexível</w:t>
      </w:r>
      <w:r>
        <w:rPr>
          <w:spacing w:val="-1"/>
        </w:rPr>
        <w:t xml:space="preserve"> </w:t>
      </w:r>
      <w:r>
        <w:t>em aparelhos</w:t>
      </w:r>
      <w:r>
        <w:rPr>
          <w:spacing w:val="-2"/>
        </w:rPr>
        <w:t xml:space="preserve"> </w:t>
      </w:r>
      <w:r>
        <w:t>sanitários.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spacing w:before="1"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Engate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metálico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1/2´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engate</w:t>
      </w:r>
      <w:r>
        <w:rPr>
          <w:spacing w:val="-4"/>
        </w:rPr>
        <w:t xml:space="preserve"> </w:t>
      </w:r>
      <w:r>
        <w:t>flexível</w:t>
      </w:r>
      <w:r>
        <w:rPr>
          <w:spacing w:val="-2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42"/>
        </w:tabs>
        <w:ind w:left="102" w:right="254" w:firstLine="566"/>
        <w:jc w:val="both"/>
      </w:pPr>
      <w:r>
        <w:t>O item remunera o fornecimento de engate flexível metálico com diâmetro nominal</w:t>
      </w:r>
      <w:r>
        <w:rPr>
          <w:spacing w:val="1"/>
        </w:rPr>
        <w:t xml:space="preserve"> </w:t>
      </w:r>
      <w:r>
        <w:t>de 1/2", comprimento variável de 30 cm, materiais acessór</w:t>
      </w:r>
      <w:r>
        <w:t>ios e a mão de obra necessária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engate</w:t>
      </w:r>
      <w:r>
        <w:rPr>
          <w:spacing w:val="-2"/>
        </w:rPr>
        <w:t xml:space="preserve"> </w:t>
      </w:r>
      <w:r>
        <w:t>flexível</w:t>
      </w:r>
      <w:r>
        <w:rPr>
          <w:spacing w:val="-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aparelhos</w:t>
      </w:r>
      <w:r>
        <w:rPr>
          <w:spacing w:val="-3"/>
        </w:rPr>
        <w:t xml:space="preserve"> </w:t>
      </w:r>
      <w:r>
        <w:t>sanitários.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spacing w:before="1"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Válvula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mictório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padrão, vazão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automática, DN=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3/4´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válvula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mictório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1019"/>
        </w:tabs>
        <w:spacing w:before="1"/>
        <w:ind w:left="102" w:right="248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válvula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mictório,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acionamento hidromecânico por meio de leve pressão manual e fechamento automático,</w:t>
      </w:r>
      <w:r>
        <w:rPr>
          <w:spacing w:val="1"/>
        </w:rPr>
        <w:t xml:space="preserve"> </w:t>
      </w:r>
      <w:r>
        <w:t>constituída por: corpo, eixo, tampa frontal, botão de acionamento, canopla e tubo curvo em</w:t>
      </w:r>
      <w:r>
        <w:rPr>
          <w:spacing w:val="1"/>
        </w:rPr>
        <w:t xml:space="preserve"> </w:t>
      </w:r>
      <w:r>
        <w:t>latão com acabamento cromado; mola em aço inoxidável d</w:t>
      </w:r>
      <w:r>
        <w:t>iâmetro nominal de 3/4, modelos</w:t>
      </w:r>
      <w:r>
        <w:rPr>
          <w:spacing w:val="1"/>
        </w:rPr>
        <w:t xml:space="preserve"> </w:t>
      </w:r>
      <w:r>
        <w:t>para alta pressão ou baixa pressão; referência comercial Pressmatic Compact fabricação</w:t>
      </w:r>
      <w:r>
        <w:rPr>
          <w:spacing w:val="1"/>
        </w:rPr>
        <w:t xml:space="preserve"> </w:t>
      </w:r>
      <w:r>
        <w:t>Docol,</w:t>
      </w:r>
      <w:r>
        <w:rPr>
          <w:spacing w:val="-5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1163</w:t>
      </w:r>
      <w:r>
        <w:rPr>
          <w:spacing w:val="-12"/>
        </w:rPr>
        <w:t xml:space="preserve"> </w:t>
      </w:r>
      <w:r>
        <w:t>fabricação</w:t>
      </w:r>
      <w:r>
        <w:rPr>
          <w:spacing w:val="-8"/>
        </w:rPr>
        <w:t xml:space="preserve"> </w:t>
      </w:r>
      <w:r>
        <w:t>Oriente,</w:t>
      </w:r>
      <w:r>
        <w:rPr>
          <w:spacing w:val="-6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fabricação</w:t>
      </w:r>
      <w:r>
        <w:rPr>
          <w:spacing w:val="-10"/>
        </w:rPr>
        <w:t xml:space="preserve"> </w:t>
      </w:r>
      <w:r>
        <w:t>Fabrimar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equivalente;</w:t>
      </w:r>
      <w:r>
        <w:rPr>
          <w:spacing w:val="-7"/>
        </w:rPr>
        <w:t xml:space="preserve"> </w:t>
      </w:r>
      <w:r>
        <w:t>inclusive</w:t>
      </w:r>
      <w:r>
        <w:rPr>
          <w:spacing w:val="-6"/>
        </w:rPr>
        <w:t xml:space="preserve"> </w:t>
      </w:r>
      <w:r>
        <w:t>materiais</w:t>
      </w:r>
      <w:r>
        <w:rPr>
          <w:spacing w:val="-59"/>
        </w:rPr>
        <w:t xml:space="preserve"> </w:t>
      </w:r>
      <w:r>
        <w:t>acessórios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vedação.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7"/>
        </w:numPr>
        <w:tabs>
          <w:tab w:val="left" w:pos="954"/>
        </w:tabs>
        <w:spacing w:before="94"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Entrada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completa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água com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abrigo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registro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gaveta,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DN= 3/4´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entrada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água,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abrigo,</w:t>
      </w:r>
      <w:r>
        <w:rPr>
          <w:spacing w:val="1"/>
        </w:rPr>
        <w:t xml:space="preserve"> </w:t>
      </w:r>
      <w:r>
        <w:t>executada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7"/>
        </w:numPr>
        <w:tabs>
          <w:tab w:val="left" w:pos="926"/>
        </w:tabs>
        <w:spacing w:before="1"/>
        <w:ind w:left="102" w:right="247" w:firstLine="566"/>
        <w:jc w:val="both"/>
      </w:pP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remunera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materiais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abrigo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cavalete</w:t>
      </w:r>
      <w:r>
        <w:rPr>
          <w:spacing w:val="-59"/>
        </w:rPr>
        <w:t xml:space="preserve"> </w:t>
      </w:r>
      <w:r>
        <w:t>constituído por: registro de gaveta amarelo de 3/4, tubo e conexões de ferro galvanizado de</w:t>
      </w:r>
      <w:r>
        <w:rPr>
          <w:spacing w:val="1"/>
        </w:rPr>
        <w:t xml:space="preserve"> </w:t>
      </w:r>
      <w:r>
        <w:t>3/4 para a execução do cavalete; alvenaria de tijolo de barro cozido, revestida com chapisco,</w:t>
      </w:r>
      <w:r>
        <w:rPr>
          <w:spacing w:val="-59"/>
        </w:rPr>
        <w:t xml:space="preserve"> </w:t>
      </w:r>
      <w:r>
        <w:t>emboço, reboco e pintura com tinta a cal; base em concreto simples e l</w:t>
      </w:r>
      <w:r>
        <w:t>aje de cobertura em</w:t>
      </w:r>
      <w:r>
        <w:rPr>
          <w:spacing w:val="1"/>
        </w:rPr>
        <w:t xml:space="preserve"> </w:t>
      </w:r>
      <w:r>
        <w:t>concreto</w:t>
      </w:r>
      <w:r>
        <w:rPr>
          <w:spacing w:val="-7"/>
        </w:rPr>
        <w:t xml:space="preserve"> </w:t>
      </w:r>
      <w:r>
        <w:t>armado,</w:t>
      </w:r>
      <w:r>
        <w:rPr>
          <w:spacing w:val="-3"/>
        </w:rPr>
        <w:t xml:space="preserve"> </w:t>
      </w:r>
      <w:r>
        <w:t>ambos</w:t>
      </w:r>
      <w:r>
        <w:rPr>
          <w:spacing w:val="-7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acabamento</w:t>
      </w:r>
      <w:r>
        <w:rPr>
          <w:spacing w:val="-5"/>
        </w:rPr>
        <w:t xml:space="preserve"> </w:t>
      </w:r>
      <w:r>
        <w:t>alisado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colher;</w:t>
      </w:r>
      <w:r>
        <w:rPr>
          <w:spacing w:val="-4"/>
        </w:rPr>
        <w:t xml:space="preserve"> </w:t>
      </w:r>
      <w:r>
        <w:t>porta</w:t>
      </w:r>
      <w:r>
        <w:rPr>
          <w:spacing w:val="-7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chapa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ferro</w:t>
      </w:r>
      <w:r>
        <w:rPr>
          <w:spacing w:val="-5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16</w:t>
      </w:r>
      <w:r>
        <w:rPr>
          <w:spacing w:val="-6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85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t>65</w:t>
      </w:r>
      <w:r>
        <w:rPr>
          <w:spacing w:val="-6"/>
        </w:rPr>
        <w:t xml:space="preserve"> </w:t>
      </w:r>
      <w:r>
        <w:t>cm,</w:t>
      </w:r>
      <w:r>
        <w:rPr>
          <w:spacing w:val="-7"/>
        </w:rPr>
        <w:t xml:space="preserve"> </w:t>
      </w:r>
      <w:r>
        <w:t>incluindo</w:t>
      </w:r>
      <w:r>
        <w:rPr>
          <w:spacing w:val="-7"/>
        </w:rPr>
        <w:t xml:space="preserve"> </w:t>
      </w:r>
      <w:r>
        <w:t>ferragens,</w:t>
      </w:r>
      <w:r>
        <w:rPr>
          <w:spacing w:val="-4"/>
        </w:rPr>
        <w:t xml:space="preserve"> </w:t>
      </w:r>
      <w:r>
        <w:t>pintura</w:t>
      </w:r>
      <w:r>
        <w:rPr>
          <w:spacing w:val="-11"/>
        </w:rPr>
        <w:t xml:space="preserve"> </w:t>
      </w:r>
      <w:r>
        <w:t>grafite,</w:t>
      </w:r>
      <w:r>
        <w:rPr>
          <w:spacing w:val="-7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tratamento</w:t>
      </w:r>
      <w:r>
        <w:rPr>
          <w:spacing w:val="-7"/>
        </w:rPr>
        <w:t xml:space="preserve"> </w:t>
      </w:r>
      <w:r>
        <w:t>anticorrosivo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mão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obra</w:t>
      </w:r>
      <w:r>
        <w:rPr>
          <w:spacing w:val="-59"/>
        </w:rPr>
        <w:t xml:space="preserve"> </w:t>
      </w:r>
      <w:r>
        <w:t>necessária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abrigo,</w:t>
      </w:r>
      <w:r>
        <w:rPr>
          <w:spacing w:val="-2"/>
        </w:rPr>
        <w:t xml:space="preserve"> </w:t>
      </w:r>
      <w:r>
        <w:t>instalação</w:t>
      </w:r>
      <w:r>
        <w:rPr>
          <w:spacing w:val="-3"/>
        </w:rPr>
        <w:t xml:space="preserve"> </w:t>
      </w:r>
      <w:r>
        <w:t>do cavalete,</w:t>
      </w:r>
      <w:r>
        <w:rPr>
          <w:spacing w:val="1"/>
        </w:rPr>
        <w:t xml:space="preserve"> </w:t>
      </w:r>
      <w:r>
        <w:t>limpeza</w:t>
      </w:r>
      <w:r>
        <w:rPr>
          <w:spacing w:val="-2"/>
        </w:rPr>
        <w:t xml:space="preserve"> </w:t>
      </w:r>
      <w:r>
        <w:t>e apiloamento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terreno.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/>
          <w:b/>
        </w:rPr>
      </w:pPr>
      <w:r>
        <w:rPr>
          <w:rFonts w:ascii="Arial"/>
          <w:b/>
        </w:rPr>
        <w:t>ESGOTO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ind w:left="701" w:right="533" w:hanging="600"/>
        <w:rPr>
          <w:rFonts w:ascii="Arial" w:hAnsi="Arial"/>
          <w:b/>
        </w:rPr>
      </w:pPr>
      <w:r>
        <w:rPr>
          <w:rFonts w:ascii="Arial" w:hAnsi="Arial"/>
          <w:b/>
        </w:rPr>
        <w:t>Tubo de PVC rígido branco, pontas lisas, soldável, linha esgoto série normal,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DN=40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mm, inclusive conexões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81"/>
        </w:tabs>
        <w:ind w:right="250" w:firstLine="566"/>
        <w:jc w:val="both"/>
      </w:pPr>
      <w:r>
        <w:t>Nas redes de captação secundária do sistema predial de esgoto, considerar o</w:t>
      </w:r>
      <w:r>
        <w:rPr>
          <w:spacing w:val="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total da</w:t>
      </w:r>
      <w:r>
        <w:rPr>
          <w:spacing w:val="-2"/>
        </w:rPr>
        <w:t xml:space="preserve"> </w:t>
      </w:r>
      <w:r>
        <w:t>tubulação executada.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5"/>
        </w:tabs>
        <w:ind w:left="102" w:right="250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PVC</w:t>
      </w:r>
      <w:r>
        <w:rPr>
          <w:spacing w:val="-13"/>
        </w:rPr>
        <w:t xml:space="preserve"> </w:t>
      </w:r>
      <w:r>
        <w:t>rígido</w:t>
      </w:r>
      <w:r>
        <w:rPr>
          <w:spacing w:val="-11"/>
        </w:rPr>
        <w:t xml:space="preserve"> </w:t>
      </w:r>
      <w:r>
        <w:t>branco,</w:t>
      </w:r>
      <w:r>
        <w:rPr>
          <w:spacing w:val="-12"/>
        </w:rPr>
        <w:t xml:space="preserve"> </w:t>
      </w:r>
      <w:r>
        <w:t>pontas</w:t>
      </w:r>
      <w:r>
        <w:rPr>
          <w:spacing w:val="-12"/>
        </w:rPr>
        <w:t xml:space="preserve"> </w:t>
      </w:r>
      <w:r>
        <w:t>lisas,</w:t>
      </w:r>
      <w:r>
        <w:rPr>
          <w:spacing w:val="-12"/>
        </w:rPr>
        <w:t xml:space="preserve"> </w:t>
      </w:r>
      <w:r>
        <w:t>soldável,</w:t>
      </w:r>
      <w:r>
        <w:rPr>
          <w:spacing w:val="-10"/>
        </w:rPr>
        <w:t xml:space="preserve"> </w:t>
      </w:r>
      <w:r>
        <w:t>linha</w:t>
      </w:r>
      <w:r>
        <w:rPr>
          <w:spacing w:val="-12"/>
        </w:rPr>
        <w:t xml:space="preserve"> </w:t>
      </w:r>
      <w:r>
        <w:t>esgot</w:t>
      </w:r>
      <w:r>
        <w:t>o</w:t>
      </w:r>
      <w:r>
        <w:rPr>
          <w:spacing w:val="-13"/>
        </w:rPr>
        <w:t xml:space="preserve"> </w:t>
      </w:r>
      <w:r>
        <w:t>série</w:t>
      </w:r>
      <w:r>
        <w:rPr>
          <w:spacing w:val="-13"/>
        </w:rPr>
        <w:t xml:space="preserve"> </w:t>
      </w:r>
      <w:r>
        <w:t>normal,</w:t>
      </w:r>
      <w:r>
        <w:rPr>
          <w:spacing w:val="-12"/>
        </w:rPr>
        <w:t xml:space="preserve"> </w:t>
      </w:r>
      <w:r>
        <w:t>DN</w:t>
      </w:r>
      <w:r>
        <w:rPr>
          <w:spacing w:val="-13"/>
        </w:rPr>
        <w:t xml:space="preserve"> </w:t>
      </w:r>
      <w:r>
        <w:t>=</w:t>
      </w:r>
      <w:r>
        <w:rPr>
          <w:spacing w:val="-9"/>
        </w:rPr>
        <w:t xml:space="preserve"> </w:t>
      </w:r>
      <w:r>
        <w:t>40</w:t>
      </w:r>
      <w:r>
        <w:rPr>
          <w:spacing w:val="-16"/>
        </w:rPr>
        <w:t xml:space="preserve"> </w:t>
      </w:r>
      <w:r>
        <w:t>mm,</w:t>
      </w:r>
      <w:r>
        <w:rPr>
          <w:spacing w:val="-11"/>
        </w:rPr>
        <w:t xml:space="preserve"> </w:t>
      </w:r>
      <w:r>
        <w:t>inclusive</w:t>
      </w:r>
      <w:r>
        <w:rPr>
          <w:spacing w:val="-59"/>
        </w:rPr>
        <w:t xml:space="preserve"> </w:t>
      </w:r>
      <w:r>
        <w:t>conexões. Nos tubos deverão estar gravados marca do fabricante, norma de fabricação e o</w:t>
      </w:r>
      <w:r>
        <w:rPr>
          <w:spacing w:val="1"/>
        </w:rPr>
        <w:t xml:space="preserve"> </w:t>
      </w:r>
      <w:r>
        <w:t>diâmetro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tubo; 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64"/>
        </w:tabs>
        <w:spacing w:before="1"/>
        <w:ind w:right="255" w:firstLine="566"/>
        <w:jc w:val="both"/>
      </w:pPr>
      <w:r>
        <w:t>Solução limpadora, pasta lubrificante e adesivo plástico para juntas soldáveis ou</w:t>
      </w:r>
      <w:r>
        <w:rPr>
          <w:spacing w:val="1"/>
        </w:rPr>
        <w:t xml:space="preserve"> </w:t>
      </w:r>
      <w:r>
        <w:t>elástica,</w:t>
      </w:r>
      <w:r>
        <w:rPr>
          <w:spacing w:val="-2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</w:t>
      </w:r>
      <w:r>
        <w:rPr>
          <w:spacing w:val="1"/>
        </w:rPr>
        <w:t xml:space="preserve"> </w:t>
      </w:r>
      <w:r>
        <w:t>e eventuais</w:t>
      </w:r>
      <w:r>
        <w:rPr>
          <w:spacing w:val="1"/>
        </w:rPr>
        <w:t xml:space="preserve"> </w:t>
      </w:r>
      <w:r>
        <w:t>perdas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83"/>
        </w:tabs>
        <w:ind w:right="253" w:firstLine="566"/>
        <w:jc w:val="both"/>
      </w:pPr>
      <w:r>
        <w:t>Abertura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grampos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presilhas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tubul</w:t>
      </w:r>
      <w:r>
        <w:t>ações</w:t>
      </w:r>
      <w:r>
        <w:rPr>
          <w:spacing w:val="1"/>
        </w:rPr>
        <w:t xml:space="preserve"> </w:t>
      </w:r>
      <w:r>
        <w:t>aparentes.</w:t>
      </w:r>
    </w:p>
    <w:p w:rsidR="00B93ADC" w:rsidRDefault="00D12656">
      <w:pPr>
        <w:pStyle w:val="Corpodetexto"/>
        <w:ind w:left="668"/>
      </w:pPr>
      <w:r>
        <w:t>Normas</w:t>
      </w:r>
      <w:r>
        <w:rPr>
          <w:spacing w:val="-5"/>
        </w:rPr>
        <w:t xml:space="preserve"> </w:t>
      </w:r>
      <w:r>
        <w:t>técnicas:</w:t>
      </w:r>
      <w:r>
        <w:rPr>
          <w:spacing w:val="-1"/>
        </w:rPr>
        <w:t xml:space="preserve"> </w:t>
      </w:r>
      <w:r>
        <w:t>NBR-5688,</w:t>
      </w:r>
      <w:r>
        <w:rPr>
          <w:spacing w:val="-1"/>
        </w:rPr>
        <w:t xml:space="preserve"> </w:t>
      </w:r>
      <w:r>
        <w:t>NBR-8160.</w:t>
      </w:r>
    </w:p>
    <w:p w:rsidR="00B93ADC" w:rsidRDefault="00B93ADC">
      <w:pPr>
        <w:pStyle w:val="Corpodetexto"/>
        <w:spacing w:before="9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spacing w:before="1"/>
        <w:ind w:left="701" w:right="704" w:hanging="600"/>
        <w:rPr>
          <w:rFonts w:ascii="Arial" w:hAnsi="Arial"/>
          <w:b/>
        </w:rPr>
      </w:pPr>
      <w:r>
        <w:rPr>
          <w:rFonts w:ascii="Arial" w:hAnsi="Arial"/>
          <w:b/>
        </w:rPr>
        <w:t>Tubo de PVC rígido branco PxB com virola e anel de borracha, linha esgoto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série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normal,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50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mm, inclusive conexões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26"/>
        </w:tabs>
        <w:spacing w:before="2"/>
        <w:ind w:right="247" w:firstLine="566"/>
        <w:jc w:val="both"/>
      </w:pPr>
      <w:r>
        <w:t>Nas</w:t>
      </w:r>
      <w:r>
        <w:rPr>
          <w:spacing w:val="-4"/>
        </w:rPr>
        <w:t xml:space="preserve"> </w:t>
      </w:r>
      <w:r>
        <w:t>redes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captação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sistemas</w:t>
      </w:r>
      <w:r>
        <w:rPr>
          <w:spacing w:val="-4"/>
        </w:rPr>
        <w:t xml:space="preserve"> </w:t>
      </w:r>
      <w:r>
        <w:t>prediais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esgoto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águas</w:t>
      </w:r>
      <w:r>
        <w:rPr>
          <w:spacing w:val="-4"/>
        </w:rPr>
        <w:t xml:space="preserve"> </w:t>
      </w:r>
      <w:r>
        <w:t>pluviais,</w:t>
      </w:r>
      <w:r>
        <w:rPr>
          <w:spacing w:val="-2"/>
        </w:rPr>
        <w:t xml:space="preserve"> </w:t>
      </w:r>
      <w:r>
        <w:t>prumadas,</w:t>
      </w:r>
      <w:r>
        <w:rPr>
          <w:spacing w:val="-59"/>
        </w:rPr>
        <w:t xml:space="preserve"> </w:t>
      </w:r>
      <w:r>
        <w:t>coletores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subcoletores,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total da</w:t>
      </w:r>
      <w:r>
        <w:rPr>
          <w:spacing w:val="-2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5"/>
        </w:tabs>
        <w:ind w:left="102" w:right="246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 PVC rígido branco, PxB com virola e</w:t>
      </w:r>
      <w:r>
        <w:t xml:space="preserve"> anel de borracha, linha esgoto série normal, DN= 50</w:t>
      </w:r>
      <w:r>
        <w:rPr>
          <w:spacing w:val="-59"/>
        </w:rPr>
        <w:t xml:space="preserve"> </w:t>
      </w:r>
      <w:r>
        <w:t>mm, inclusive conexões. Nos tubos deverão estar gravados marca do fabricante, norma de</w:t>
      </w:r>
      <w:r>
        <w:rPr>
          <w:spacing w:val="1"/>
        </w:rPr>
        <w:t xml:space="preserve"> </w:t>
      </w:r>
      <w:r>
        <w:t>fabricação</w:t>
      </w:r>
      <w:r>
        <w:rPr>
          <w:spacing w:val="-3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t>diâmetro</w:t>
      </w:r>
      <w:r>
        <w:rPr>
          <w:spacing w:val="-4"/>
        </w:rPr>
        <w:t xml:space="preserve"> </w:t>
      </w:r>
      <w:r>
        <w:t>do 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40"/>
        </w:tabs>
        <w:ind w:right="246" w:firstLine="566"/>
        <w:jc w:val="both"/>
      </w:pPr>
      <w:r>
        <w:t>Solução limpadora e pasta lubrificante para juntas elásticas, materiais acessórios e</w:t>
      </w:r>
      <w:r>
        <w:rPr>
          <w:spacing w:val="1"/>
        </w:rPr>
        <w:t xml:space="preserve"> </w:t>
      </w:r>
      <w:r>
        <w:t>eventuais perdas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83"/>
        </w:tabs>
        <w:ind w:right="253" w:firstLine="566"/>
        <w:jc w:val="both"/>
      </w:pPr>
      <w:r>
        <w:t>Abertura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</w:t>
      </w:r>
      <w:r>
        <w:t>ções enterradas ou</w:t>
      </w:r>
      <w:r>
        <w:rPr>
          <w:spacing w:val="-59"/>
        </w:rPr>
        <w:t xml:space="preserve"> </w:t>
      </w:r>
      <w:r>
        <w:t>fixação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grampos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presilhas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tubulações</w:t>
      </w:r>
      <w:r>
        <w:rPr>
          <w:spacing w:val="1"/>
        </w:rPr>
        <w:t xml:space="preserve"> </w:t>
      </w:r>
      <w:r>
        <w:t>aparentes.</w:t>
      </w:r>
    </w:p>
    <w:p w:rsidR="00B93ADC" w:rsidRDefault="00D12656">
      <w:pPr>
        <w:pStyle w:val="Corpodetexto"/>
        <w:spacing w:line="252" w:lineRule="exact"/>
        <w:ind w:left="668"/>
      </w:pPr>
      <w:r>
        <w:t>Normas</w:t>
      </w:r>
      <w:r>
        <w:rPr>
          <w:spacing w:val="-5"/>
        </w:rPr>
        <w:t xml:space="preserve"> </w:t>
      </w:r>
      <w:r>
        <w:t>técnicas: NBR-5688,</w:t>
      </w:r>
      <w:r>
        <w:rPr>
          <w:spacing w:val="-2"/>
        </w:rPr>
        <w:t xml:space="preserve"> </w:t>
      </w:r>
      <w:r>
        <w:t>NBR-8160.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ind w:left="701" w:right="704" w:hanging="600"/>
        <w:rPr>
          <w:rFonts w:ascii="Arial" w:hAnsi="Arial"/>
          <w:b/>
        </w:rPr>
      </w:pPr>
      <w:r>
        <w:rPr>
          <w:rFonts w:ascii="Arial" w:hAnsi="Arial"/>
          <w:b/>
        </w:rPr>
        <w:t>Tubo de PVC rígido branco PxB com virola e anel de borracha, linha esgoto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série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normal,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75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mm, inclusive conexões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compr</w:t>
      </w:r>
      <w:r>
        <w:t>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26"/>
        </w:tabs>
        <w:ind w:right="248" w:firstLine="566"/>
        <w:jc w:val="both"/>
      </w:pPr>
      <w:r>
        <w:t>Nas</w:t>
      </w:r>
      <w:r>
        <w:rPr>
          <w:spacing w:val="-4"/>
        </w:rPr>
        <w:t xml:space="preserve"> </w:t>
      </w:r>
      <w:r>
        <w:t>redes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captação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sistemas</w:t>
      </w:r>
      <w:r>
        <w:rPr>
          <w:spacing w:val="-4"/>
        </w:rPr>
        <w:t xml:space="preserve"> </w:t>
      </w:r>
      <w:r>
        <w:t>prediais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esgoto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águas</w:t>
      </w:r>
      <w:r>
        <w:rPr>
          <w:spacing w:val="-3"/>
        </w:rPr>
        <w:t xml:space="preserve"> </w:t>
      </w:r>
      <w:r>
        <w:t>pluviais,</w:t>
      </w:r>
      <w:r>
        <w:rPr>
          <w:spacing w:val="-3"/>
        </w:rPr>
        <w:t xml:space="preserve"> </w:t>
      </w:r>
      <w:r>
        <w:t>prumadas,</w:t>
      </w:r>
      <w:r>
        <w:rPr>
          <w:spacing w:val="-58"/>
        </w:rPr>
        <w:t xml:space="preserve"> </w:t>
      </w:r>
      <w:r>
        <w:t>coletores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subcoletores,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total da</w:t>
      </w:r>
      <w:r>
        <w:rPr>
          <w:spacing w:val="-2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5"/>
        </w:tabs>
        <w:ind w:left="102" w:right="248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 PVC rígido branco, PxB com virola e anel de borracha, linha esgoto série normal, DN= 75</w:t>
      </w:r>
      <w:r>
        <w:rPr>
          <w:spacing w:val="-59"/>
        </w:rPr>
        <w:t xml:space="preserve"> </w:t>
      </w:r>
      <w:r>
        <w:t xml:space="preserve">mm, inclusive conexões. Nos tubos deverão estar gravados marca do fabricante, norma </w:t>
      </w:r>
      <w:r>
        <w:t>de</w:t>
      </w:r>
      <w:r>
        <w:rPr>
          <w:spacing w:val="1"/>
        </w:rPr>
        <w:t xml:space="preserve"> </w:t>
      </w:r>
      <w:r>
        <w:t>fabricação</w:t>
      </w:r>
      <w:r>
        <w:rPr>
          <w:spacing w:val="-3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t>diâmetro</w:t>
      </w:r>
      <w:r>
        <w:rPr>
          <w:spacing w:val="-4"/>
        </w:rPr>
        <w:t xml:space="preserve"> </w:t>
      </w:r>
      <w:r>
        <w:t>do 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40"/>
        </w:tabs>
        <w:spacing w:before="94"/>
        <w:ind w:right="247" w:firstLine="566"/>
        <w:jc w:val="both"/>
      </w:pPr>
      <w:r>
        <w:t>Solução limpadora e pasta lubrificante para juntas elásticas, materiais acessórios e</w:t>
      </w:r>
      <w:r>
        <w:rPr>
          <w:spacing w:val="1"/>
        </w:rPr>
        <w:t xml:space="preserve"> </w:t>
      </w:r>
      <w:r>
        <w:t>eventuais perdas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83"/>
        </w:tabs>
        <w:spacing w:before="1"/>
        <w:ind w:right="253" w:firstLine="566"/>
        <w:jc w:val="both"/>
      </w:pPr>
      <w:r>
        <w:t xml:space="preserve">Abertura e fechamento de rasgos para tubulações embutidas, ou escavação </w:t>
      </w:r>
      <w:r>
        <w:t>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grampos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presilhas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tubulações</w:t>
      </w:r>
      <w:r>
        <w:rPr>
          <w:spacing w:val="1"/>
        </w:rPr>
        <w:t xml:space="preserve"> </w:t>
      </w:r>
      <w:r>
        <w:t>aparentes.</w:t>
      </w:r>
    </w:p>
    <w:p w:rsidR="00B93ADC" w:rsidRDefault="00D12656">
      <w:pPr>
        <w:pStyle w:val="Corpodetexto"/>
        <w:spacing w:line="252" w:lineRule="exact"/>
        <w:ind w:left="668"/>
      </w:pPr>
      <w:r>
        <w:t>Normas</w:t>
      </w:r>
      <w:r>
        <w:rPr>
          <w:spacing w:val="-5"/>
        </w:rPr>
        <w:t xml:space="preserve"> </w:t>
      </w:r>
      <w:r>
        <w:t>técnicas: NBR-5688,</w:t>
      </w:r>
      <w:r>
        <w:rPr>
          <w:spacing w:val="-1"/>
        </w:rPr>
        <w:t xml:space="preserve"> </w:t>
      </w:r>
      <w:r>
        <w:t>NBR-8160.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ind w:left="701" w:right="704" w:hanging="600"/>
        <w:rPr>
          <w:rFonts w:ascii="Arial" w:hAnsi="Arial"/>
          <w:b/>
        </w:rPr>
      </w:pPr>
      <w:r>
        <w:rPr>
          <w:rFonts w:ascii="Arial" w:hAnsi="Arial"/>
          <w:b/>
        </w:rPr>
        <w:t>Tubo de PVC rígido branco PxB com virola e anel de borracha, linha esgoto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série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normal,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100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mm,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inclusive conexões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26"/>
        </w:tabs>
        <w:ind w:right="248" w:firstLine="566"/>
        <w:jc w:val="both"/>
      </w:pPr>
      <w:r>
        <w:t>Nas</w:t>
      </w:r>
      <w:r>
        <w:rPr>
          <w:spacing w:val="-4"/>
        </w:rPr>
        <w:t xml:space="preserve"> </w:t>
      </w:r>
      <w:r>
        <w:t>redes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captação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sistemas</w:t>
      </w:r>
      <w:r>
        <w:rPr>
          <w:spacing w:val="-4"/>
        </w:rPr>
        <w:t xml:space="preserve"> </w:t>
      </w:r>
      <w:r>
        <w:t>prediais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esgoto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águas</w:t>
      </w:r>
      <w:r>
        <w:rPr>
          <w:spacing w:val="-3"/>
        </w:rPr>
        <w:t xml:space="preserve"> </w:t>
      </w:r>
      <w:r>
        <w:t>pluviais,</w:t>
      </w:r>
      <w:r>
        <w:rPr>
          <w:spacing w:val="-3"/>
        </w:rPr>
        <w:t xml:space="preserve"> </w:t>
      </w:r>
      <w:r>
        <w:t>prumadas,</w:t>
      </w:r>
      <w:r>
        <w:rPr>
          <w:spacing w:val="-58"/>
        </w:rPr>
        <w:t xml:space="preserve"> </w:t>
      </w:r>
      <w:r>
        <w:t>coletores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subcoletores,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total da</w:t>
      </w:r>
      <w:r>
        <w:rPr>
          <w:spacing w:val="-2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5"/>
        </w:tabs>
        <w:ind w:left="102" w:right="245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PVC</w:t>
      </w:r>
      <w:r>
        <w:rPr>
          <w:spacing w:val="-10"/>
        </w:rPr>
        <w:t xml:space="preserve"> </w:t>
      </w:r>
      <w:r>
        <w:t>rígido</w:t>
      </w:r>
      <w:r>
        <w:rPr>
          <w:spacing w:val="-6"/>
        </w:rPr>
        <w:t xml:space="preserve"> </w:t>
      </w:r>
      <w:r>
        <w:t>branco,</w:t>
      </w:r>
      <w:r>
        <w:rPr>
          <w:spacing w:val="-8"/>
        </w:rPr>
        <w:t xml:space="preserve"> </w:t>
      </w:r>
      <w:r>
        <w:t>PxB</w:t>
      </w:r>
      <w:r>
        <w:rPr>
          <w:spacing w:val="-6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virola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anel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borracha,</w:t>
      </w:r>
      <w:r>
        <w:rPr>
          <w:spacing w:val="-7"/>
        </w:rPr>
        <w:t xml:space="preserve"> </w:t>
      </w:r>
      <w:r>
        <w:t>linha</w:t>
      </w:r>
      <w:r>
        <w:rPr>
          <w:spacing w:val="-6"/>
        </w:rPr>
        <w:t xml:space="preserve"> </w:t>
      </w:r>
      <w:r>
        <w:t>esgoto</w:t>
      </w:r>
      <w:r>
        <w:rPr>
          <w:spacing w:val="-8"/>
        </w:rPr>
        <w:t xml:space="preserve"> </w:t>
      </w:r>
      <w:r>
        <w:t>série</w:t>
      </w:r>
      <w:r>
        <w:rPr>
          <w:spacing w:val="-6"/>
        </w:rPr>
        <w:t xml:space="preserve"> </w:t>
      </w:r>
      <w:r>
        <w:t>normal,</w:t>
      </w:r>
      <w:r>
        <w:rPr>
          <w:spacing w:val="-7"/>
        </w:rPr>
        <w:t xml:space="preserve"> </w:t>
      </w:r>
      <w:r>
        <w:t>DN=</w:t>
      </w:r>
      <w:r>
        <w:rPr>
          <w:spacing w:val="-7"/>
        </w:rPr>
        <w:t xml:space="preserve"> </w:t>
      </w:r>
      <w:r>
        <w:t>100</w:t>
      </w:r>
      <w:r>
        <w:rPr>
          <w:spacing w:val="-59"/>
        </w:rPr>
        <w:t xml:space="preserve"> </w:t>
      </w:r>
      <w:r>
        <w:t>mm, inclusive conexões. Nos tubos deverão estar gravados marca do fabricante, norma de</w:t>
      </w:r>
      <w:r>
        <w:rPr>
          <w:spacing w:val="1"/>
        </w:rPr>
        <w:t xml:space="preserve"> </w:t>
      </w:r>
      <w:r>
        <w:t>fabricação</w:t>
      </w:r>
      <w:r>
        <w:rPr>
          <w:spacing w:val="-3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t>diâmetro</w:t>
      </w:r>
      <w:r>
        <w:rPr>
          <w:spacing w:val="-4"/>
        </w:rPr>
        <w:t xml:space="preserve"> </w:t>
      </w:r>
      <w:r>
        <w:t>do 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40"/>
        </w:tabs>
        <w:spacing w:before="2"/>
        <w:ind w:right="246" w:firstLine="566"/>
        <w:jc w:val="both"/>
      </w:pPr>
      <w:r>
        <w:t>Solução limpadora e pasta lubrificante para juntas elásticas, materiais acessórios e</w:t>
      </w:r>
      <w:r>
        <w:rPr>
          <w:spacing w:val="1"/>
        </w:rPr>
        <w:t xml:space="preserve"> </w:t>
      </w:r>
      <w:r>
        <w:t>eventuais perdas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6"/>
        </w:numPr>
        <w:tabs>
          <w:tab w:val="left" w:pos="983"/>
        </w:tabs>
        <w:ind w:right="253" w:firstLine="566"/>
        <w:jc w:val="both"/>
      </w:pPr>
      <w:r>
        <w:t>Abertur</w:t>
      </w:r>
      <w:r>
        <w:t>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grampos</w:t>
      </w:r>
      <w:r>
        <w:rPr>
          <w:spacing w:val="-2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presilhas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tubulações</w:t>
      </w:r>
      <w:r>
        <w:rPr>
          <w:spacing w:val="1"/>
        </w:rPr>
        <w:t xml:space="preserve"> </w:t>
      </w:r>
      <w:r>
        <w:t>aparentes.</w:t>
      </w:r>
    </w:p>
    <w:p w:rsidR="00B93ADC" w:rsidRDefault="00D12656">
      <w:pPr>
        <w:pStyle w:val="Corpodetexto"/>
        <w:ind w:left="668"/>
      </w:pPr>
      <w:r>
        <w:t>Normas</w:t>
      </w:r>
      <w:r>
        <w:rPr>
          <w:spacing w:val="-5"/>
        </w:rPr>
        <w:t xml:space="preserve"> </w:t>
      </w:r>
      <w:r>
        <w:t>técnicas: NBR-5688,</w:t>
      </w:r>
      <w:r>
        <w:rPr>
          <w:spacing w:val="-1"/>
        </w:rPr>
        <w:t xml:space="preserve"> </w:t>
      </w:r>
      <w:r>
        <w:t>NBR-8160.</w:t>
      </w:r>
    </w:p>
    <w:p w:rsidR="00B93ADC" w:rsidRDefault="00B93ADC">
      <w:pPr>
        <w:pStyle w:val="Corpodetexto"/>
        <w:spacing w:before="9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Ca</w:t>
      </w:r>
      <w:r>
        <w:rPr>
          <w:rFonts w:ascii="Arial" w:hAnsi="Arial"/>
          <w:b/>
        </w:rPr>
        <w:t>ixa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sifonada de PVC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rígido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150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x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150 x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50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mm, 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grelha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7"/>
        </w:tabs>
        <w:ind w:left="102" w:right="247" w:firstLine="566"/>
        <w:jc w:val="both"/>
      </w:pPr>
      <w:r>
        <w:t>O item remunera o fornecimento e instalação da caixa sifonada, em PVC rígido, de</w:t>
      </w:r>
      <w:r>
        <w:rPr>
          <w:spacing w:val="1"/>
        </w:rPr>
        <w:t xml:space="preserve"> </w:t>
      </w:r>
      <w:r>
        <w:t>150</w:t>
      </w:r>
      <w:r>
        <w:rPr>
          <w:spacing w:val="-1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150</w:t>
      </w:r>
      <w:r>
        <w:rPr>
          <w:spacing w:val="-2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mm,</w:t>
      </w:r>
      <w:r>
        <w:rPr>
          <w:spacing w:val="-2"/>
        </w:rPr>
        <w:t xml:space="preserve"> </w:t>
      </w:r>
      <w:r>
        <w:t>inclusive grelha</w:t>
      </w:r>
      <w:r>
        <w:rPr>
          <w:spacing w:val="-6"/>
        </w:rPr>
        <w:t xml:space="preserve"> </w:t>
      </w:r>
      <w:r>
        <w:t>metálica e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necessário para</w:t>
      </w:r>
      <w:r>
        <w:rPr>
          <w:spacing w:val="-3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ligação</w:t>
      </w:r>
      <w:r>
        <w:rPr>
          <w:spacing w:val="-2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rede</w:t>
      </w:r>
      <w:r>
        <w:rPr>
          <w:spacing w:val="-58"/>
        </w:rPr>
        <w:t xml:space="preserve"> </w:t>
      </w:r>
      <w:r>
        <w:t>esgoto.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spacing w:before="1" w:line="252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Ralo seco em PVC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rígido 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x 40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mm, com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grelha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ralo</w:t>
      </w:r>
      <w:r>
        <w:rPr>
          <w:spacing w:val="-1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5"/>
        </w:tabs>
        <w:spacing w:before="1"/>
        <w:ind w:left="102" w:right="249" w:firstLine="566"/>
        <w:jc w:val="both"/>
      </w:pPr>
      <w:r>
        <w:t>O item remunera o fornecimento e instalação de ralo seco em PVC rígido, de 100 x</w:t>
      </w:r>
      <w:r>
        <w:rPr>
          <w:spacing w:val="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mm,</w:t>
      </w:r>
      <w:r>
        <w:rPr>
          <w:spacing w:val="-1"/>
        </w:rPr>
        <w:t xml:space="preserve"> </w:t>
      </w:r>
      <w:r>
        <w:t>com grelha</w:t>
      </w:r>
      <w:r>
        <w:rPr>
          <w:spacing w:val="-2"/>
        </w:rPr>
        <w:t xml:space="preserve"> </w:t>
      </w:r>
      <w:r>
        <w:t>metálica,</w:t>
      </w:r>
      <w:r>
        <w:rPr>
          <w:spacing w:val="1"/>
        </w:rPr>
        <w:t xml:space="preserve"> </w:t>
      </w:r>
      <w:r>
        <w:t>inclusive</w:t>
      </w:r>
      <w:r>
        <w:rPr>
          <w:spacing w:val="-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spacing w:line="252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Caixa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gordura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PVC 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tampa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reforçada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capacidade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19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litros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1033"/>
        </w:tabs>
        <w:spacing w:before="1"/>
        <w:ind w:left="102" w:right="247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caixa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gordura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características: Corpo em PVC rígido, tampa reforçada em ABS, porta-tampa, anel giratório,</w:t>
      </w:r>
      <w:r>
        <w:rPr>
          <w:spacing w:val="1"/>
        </w:rPr>
        <w:t xml:space="preserve"> </w:t>
      </w:r>
      <w:r>
        <w:t>cesta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limpeza,</w:t>
      </w:r>
      <w:r>
        <w:rPr>
          <w:spacing w:val="-4"/>
        </w:rPr>
        <w:t xml:space="preserve"> </w:t>
      </w:r>
      <w:r>
        <w:t>sifão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plug,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entradas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75mm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entrada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50mm,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saída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100mm</w:t>
      </w:r>
      <w:r>
        <w:rPr>
          <w:spacing w:val="-59"/>
        </w:rPr>
        <w:t xml:space="preserve"> </w:t>
      </w:r>
      <w:r>
        <w:t>(juntas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dupla</w:t>
      </w:r>
      <w:r>
        <w:rPr>
          <w:spacing w:val="-3"/>
        </w:rPr>
        <w:t xml:space="preserve"> </w:t>
      </w:r>
      <w:r>
        <w:t>atuação),</w:t>
      </w:r>
      <w:r>
        <w:rPr>
          <w:spacing w:val="-4"/>
        </w:rPr>
        <w:t xml:space="preserve"> </w:t>
      </w:r>
      <w:r>
        <w:t>temperatura</w:t>
      </w:r>
      <w:r>
        <w:rPr>
          <w:spacing w:val="-5"/>
        </w:rPr>
        <w:t xml:space="preserve"> </w:t>
      </w:r>
      <w:r>
        <w:t>máxima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45°C.</w:t>
      </w:r>
      <w:r>
        <w:rPr>
          <w:spacing w:val="-5"/>
        </w:rPr>
        <w:t xml:space="preserve"> </w:t>
      </w:r>
      <w:r>
        <w:t>Capacidade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litros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gordura;</w:t>
      </w:r>
      <w:r>
        <w:rPr>
          <w:spacing w:val="-59"/>
        </w:rPr>
        <w:t xml:space="preserve"> </w:t>
      </w:r>
      <w:r>
        <w:t>referência comercial Tigre ou equivalente. Remunera também materiais acessórios e a mão-</w:t>
      </w:r>
      <w:r>
        <w:rPr>
          <w:spacing w:val="-59"/>
        </w:rPr>
        <w:t xml:space="preserve"> </w:t>
      </w:r>
      <w:r>
        <w:t>de-obra</w:t>
      </w:r>
      <w:r>
        <w:rPr>
          <w:spacing w:val="-3"/>
        </w:rPr>
        <w:t xml:space="preserve"> </w:t>
      </w:r>
      <w:r>
        <w:t>necessária para</w:t>
      </w:r>
      <w:r>
        <w:rPr>
          <w:spacing w:val="-4"/>
        </w:rPr>
        <w:t xml:space="preserve"> </w:t>
      </w:r>
      <w:r>
        <w:t>a instalação</w:t>
      </w:r>
      <w:r>
        <w:rPr>
          <w:spacing w:val="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caixa.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spacing w:before="1" w:line="253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Sifão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plástico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sanfonado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universal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1´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 sifão</w:t>
      </w:r>
      <w:r>
        <w:rPr>
          <w:spacing w:val="-2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30"/>
        </w:tabs>
        <w:ind w:left="102" w:right="247" w:firstLine="566"/>
        <w:jc w:val="both"/>
      </w:pPr>
      <w:r>
        <w:t>O item rem</w:t>
      </w:r>
      <w:r>
        <w:t>unera o fornecimento do sifão sanfonado universal, entrada de 1´´ e com</w:t>
      </w:r>
      <w:r>
        <w:rPr>
          <w:spacing w:val="-59"/>
        </w:rPr>
        <w:t xml:space="preserve"> </w:t>
      </w:r>
      <w:r>
        <w:t>saída de 40 mm ou 50 mm; materiais acessórios e a mão-de-obra necessária para sua</w:t>
      </w:r>
      <w:r>
        <w:rPr>
          <w:spacing w:val="1"/>
        </w:rPr>
        <w:t xml:space="preserve"> </w:t>
      </w:r>
      <w:r>
        <w:t>instalação e ligação à rede de esgoto, referência SSU40 ou SSU, fabricação Astra, ou</w:t>
      </w:r>
      <w:r>
        <w:rPr>
          <w:spacing w:val="1"/>
        </w:rPr>
        <w:t xml:space="preserve"> </w:t>
      </w:r>
      <w:r>
        <w:t>equivalente.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810"/>
        </w:tabs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Caixa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areia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PVC,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diâmetro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nominal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100 mm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45"/>
        </w:tabs>
        <w:ind w:left="102" w:right="249" w:firstLine="566"/>
        <w:jc w:val="both"/>
      </w:pPr>
      <w:r>
        <w:t>O item remunera o fornecimento e instalação de caixa de areia em PVC, diâmetro</w:t>
      </w:r>
      <w:r>
        <w:rPr>
          <w:spacing w:val="1"/>
        </w:rPr>
        <w:t xml:space="preserve"> </w:t>
      </w:r>
      <w:r>
        <w:t>nominal</w:t>
      </w:r>
      <w:r>
        <w:rPr>
          <w:spacing w:val="55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100</w:t>
      </w:r>
      <w:r>
        <w:rPr>
          <w:spacing w:val="54"/>
        </w:rPr>
        <w:t xml:space="preserve"> </w:t>
      </w:r>
      <w:r>
        <w:t>mm,</w:t>
      </w:r>
      <w:r>
        <w:rPr>
          <w:spacing w:val="57"/>
        </w:rPr>
        <w:t xml:space="preserve"> </w:t>
      </w:r>
      <w:r>
        <w:t>cor</w:t>
      </w:r>
      <w:r>
        <w:rPr>
          <w:spacing w:val="57"/>
        </w:rPr>
        <w:t xml:space="preserve"> </w:t>
      </w:r>
      <w:r>
        <w:t>cinza,</w:t>
      </w:r>
      <w:r>
        <w:rPr>
          <w:spacing w:val="55"/>
        </w:rPr>
        <w:t xml:space="preserve"> </w:t>
      </w:r>
      <w:r>
        <w:t>acompanha</w:t>
      </w:r>
      <w:r>
        <w:rPr>
          <w:spacing w:val="54"/>
        </w:rPr>
        <w:t xml:space="preserve"> </w:t>
      </w:r>
      <w:r>
        <w:t>grelha</w:t>
      </w:r>
      <w:r>
        <w:rPr>
          <w:spacing w:val="56"/>
        </w:rPr>
        <w:t xml:space="preserve"> </w:t>
      </w:r>
      <w:r>
        <w:t>de</w:t>
      </w:r>
      <w:r>
        <w:rPr>
          <w:spacing w:val="53"/>
        </w:rPr>
        <w:t xml:space="preserve"> </w:t>
      </w:r>
      <w:r>
        <w:t>PVC</w:t>
      </w:r>
      <w:r>
        <w:rPr>
          <w:spacing w:val="56"/>
        </w:rPr>
        <w:t xml:space="preserve"> </w:t>
      </w:r>
      <w:r>
        <w:t>com</w:t>
      </w:r>
      <w:r>
        <w:rPr>
          <w:spacing w:val="55"/>
        </w:rPr>
        <w:t xml:space="preserve"> </w:t>
      </w:r>
      <w:r>
        <w:t>porta-grelha,</w:t>
      </w:r>
      <w:r>
        <w:rPr>
          <w:spacing w:val="56"/>
        </w:rPr>
        <w:t xml:space="preserve"> </w:t>
      </w:r>
      <w:r>
        <w:t>inclusive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jc w:val="left"/>
      </w:pPr>
      <w:r>
        <w:rPr>
          <w:spacing w:val="-1"/>
        </w:rPr>
        <w:t>materiais</w:t>
      </w:r>
      <w:r>
        <w:rPr>
          <w:spacing w:val="-14"/>
        </w:rPr>
        <w:t xml:space="preserve"> </w:t>
      </w:r>
      <w:r>
        <w:rPr>
          <w:spacing w:val="-1"/>
        </w:rPr>
        <w:t>acessórios,</w:t>
      </w:r>
      <w:r>
        <w:rPr>
          <w:spacing w:val="-11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limpeza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folhas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outros</w:t>
      </w:r>
      <w:r>
        <w:rPr>
          <w:spacing w:val="-14"/>
        </w:rPr>
        <w:t xml:space="preserve"> </w:t>
      </w:r>
      <w:r>
        <w:t>objetos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entram</w:t>
      </w:r>
      <w:r>
        <w:rPr>
          <w:spacing w:val="-13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tubulação</w:t>
      </w:r>
      <w:r>
        <w:rPr>
          <w:spacing w:val="-13"/>
        </w:rPr>
        <w:t xml:space="preserve"> </w:t>
      </w:r>
      <w:r>
        <w:t>através</w:t>
      </w:r>
      <w:r>
        <w:rPr>
          <w:spacing w:val="-58"/>
        </w:rPr>
        <w:t xml:space="preserve"> </w:t>
      </w:r>
      <w:r>
        <w:t>das calhas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chuva.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Bolsa para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bacia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sanitária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73"/>
        </w:tabs>
        <w:ind w:left="102" w:right="248" w:firstLine="566"/>
        <w:jc w:val="both"/>
      </w:pPr>
      <w:r>
        <w:t>O item remunera o fornecimento e instalação da bolsa de borracha para bacia</w:t>
      </w:r>
      <w:r>
        <w:rPr>
          <w:spacing w:val="1"/>
        </w:rPr>
        <w:t xml:space="preserve"> </w:t>
      </w:r>
      <w:r>
        <w:t>sanitária</w:t>
      </w:r>
      <w:r>
        <w:rPr>
          <w:spacing w:val="-1"/>
        </w:rPr>
        <w:t xml:space="preserve"> </w:t>
      </w:r>
      <w:r>
        <w:t>sifonada.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6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Válvula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metal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cromado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1´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6"/>
        </w:numPr>
        <w:tabs>
          <w:tab w:val="left" w:pos="926"/>
        </w:tabs>
        <w:ind w:left="102" w:right="344" w:firstLine="566"/>
        <w:jc w:val="both"/>
      </w:pPr>
      <w:r>
        <w:t>O item remunera o fornecimento e instalação da válvula, em metal cromado de 1´´;</w:t>
      </w:r>
      <w:r>
        <w:rPr>
          <w:spacing w:val="1"/>
        </w:rPr>
        <w:t xml:space="preserve"> </w:t>
      </w:r>
      <w:r>
        <w:t>inclusi</w:t>
      </w:r>
      <w:r>
        <w:t>ve materiais acessórios necessários para a instalação. Referência comercial: VVL216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Esteves;</w:t>
      </w:r>
      <w:r>
        <w:rPr>
          <w:spacing w:val="-1"/>
        </w:rPr>
        <w:t xml:space="preserve"> </w:t>
      </w:r>
      <w:r>
        <w:t>1602C da Deca ou equivalente.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/>
          <w:b/>
        </w:rPr>
      </w:pPr>
      <w:r>
        <w:rPr>
          <w:rFonts w:ascii="Arial"/>
          <w:b/>
        </w:rPr>
        <w:t>DRENAGEM</w:t>
      </w:r>
    </w:p>
    <w:p w:rsidR="00B93ADC" w:rsidRDefault="00B93ADC">
      <w:pPr>
        <w:pStyle w:val="Corpodetexto"/>
        <w:spacing w:before="1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2"/>
          <w:numId w:val="5"/>
        </w:numPr>
        <w:tabs>
          <w:tab w:val="left" w:pos="810"/>
        </w:tabs>
        <w:ind w:left="701" w:right="704" w:hanging="600"/>
        <w:rPr>
          <w:rFonts w:ascii="Arial" w:hAnsi="Arial"/>
          <w:b/>
        </w:rPr>
      </w:pPr>
      <w:r>
        <w:rPr>
          <w:rFonts w:ascii="Arial" w:hAnsi="Arial"/>
          <w:b/>
        </w:rPr>
        <w:t>Tubo de PVC rígido branco PxB com virola e anel de borracha, linha esgoto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série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normal,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100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mm,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inclusive conexões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 (m).</w:t>
      </w:r>
    </w:p>
    <w:p w:rsidR="00B93ADC" w:rsidRDefault="00D12656">
      <w:pPr>
        <w:pStyle w:val="PargrafodaLista"/>
        <w:numPr>
          <w:ilvl w:val="4"/>
          <w:numId w:val="5"/>
        </w:numPr>
        <w:tabs>
          <w:tab w:val="left" w:pos="926"/>
        </w:tabs>
        <w:spacing w:before="1"/>
        <w:ind w:right="250" w:firstLine="566"/>
        <w:jc w:val="both"/>
      </w:pPr>
      <w:r>
        <w:t>Nas</w:t>
      </w:r>
      <w:r>
        <w:rPr>
          <w:spacing w:val="-4"/>
        </w:rPr>
        <w:t xml:space="preserve"> </w:t>
      </w:r>
      <w:r>
        <w:t>redes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captação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sistemas</w:t>
      </w:r>
      <w:r>
        <w:rPr>
          <w:spacing w:val="-3"/>
        </w:rPr>
        <w:t xml:space="preserve"> </w:t>
      </w:r>
      <w:r>
        <w:t>prediais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esgoto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águas</w:t>
      </w:r>
      <w:r>
        <w:rPr>
          <w:spacing w:val="-3"/>
        </w:rPr>
        <w:t xml:space="preserve"> </w:t>
      </w:r>
      <w:r>
        <w:t>pluviais,</w:t>
      </w:r>
      <w:r>
        <w:rPr>
          <w:spacing w:val="-3"/>
        </w:rPr>
        <w:t xml:space="preserve"> </w:t>
      </w:r>
      <w:r>
        <w:t>prumadas,</w:t>
      </w:r>
      <w:r>
        <w:rPr>
          <w:spacing w:val="-58"/>
        </w:rPr>
        <w:t xml:space="preserve"> </w:t>
      </w:r>
      <w:r>
        <w:t>coletores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subcoletores,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total da</w:t>
      </w:r>
      <w:r>
        <w:rPr>
          <w:spacing w:val="-2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35"/>
        </w:tabs>
        <w:spacing w:before="1"/>
        <w:ind w:left="102" w:right="247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PVC</w:t>
      </w:r>
      <w:r>
        <w:rPr>
          <w:spacing w:val="-10"/>
        </w:rPr>
        <w:t xml:space="preserve"> </w:t>
      </w:r>
      <w:r>
        <w:t>rígido</w:t>
      </w:r>
      <w:r>
        <w:rPr>
          <w:spacing w:val="-6"/>
        </w:rPr>
        <w:t xml:space="preserve"> </w:t>
      </w:r>
      <w:r>
        <w:t>branco,</w:t>
      </w:r>
      <w:r>
        <w:rPr>
          <w:spacing w:val="-8"/>
        </w:rPr>
        <w:t xml:space="preserve"> </w:t>
      </w:r>
      <w:r>
        <w:t>PxB</w:t>
      </w:r>
      <w:r>
        <w:rPr>
          <w:spacing w:val="-7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virola</w:t>
      </w:r>
      <w:r>
        <w:rPr>
          <w:spacing w:val="-6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anel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borracha,</w:t>
      </w:r>
      <w:r>
        <w:rPr>
          <w:spacing w:val="-7"/>
        </w:rPr>
        <w:t xml:space="preserve"> </w:t>
      </w:r>
      <w:r>
        <w:t>linha</w:t>
      </w:r>
      <w:r>
        <w:rPr>
          <w:spacing w:val="-6"/>
        </w:rPr>
        <w:t xml:space="preserve"> </w:t>
      </w:r>
      <w:r>
        <w:t>esgoto</w:t>
      </w:r>
      <w:r>
        <w:rPr>
          <w:spacing w:val="-8"/>
        </w:rPr>
        <w:t xml:space="preserve"> </w:t>
      </w:r>
      <w:r>
        <w:t>série</w:t>
      </w:r>
      <w:r>
        <w:rPr>
          <w:spacing w:val="-6"/>
        </w:rPr>
        <w:t xml:space="preserve"> </w:t>
      </w:r>
      <w:r>
        <w:t>normal,</w:t>
      </w:r>
      <w:r>
        <w:rPr>
          <w:spacing w:val="-7"/>
        </w:rPr>
        <w:t xml:space="preserve"> </w:t>
      </w:r>
      <w:r>
        <w:t>DN=</w:t>
      </w:r>
      <w:r>
        <w:rPr>
          <w:spacing w:val="-7"/>
        </w:rPr>
        <w:t xml:space="preserve"> </w:t>
      </w:r>
      <w:r>
        <w:t>100</w:t>
      </w:r>
      <w:r>
        <w:rPr>
          <w:spacing w:val="-59"/>
        </w:rPr>
        <w:t xml:space="preserve"> </w:t>
      </w:r>
      <w:r>
        <w:t>mm, inclusive conexões. Nos tubos deverão estar gravados marca do fabricante, norma de</w:t>
      </w:r>
      <w:r>
        <w:rPr>
          <w:spacing w:val="1"/>
        </w:rPr>
        <w:t xml:space="preserve"> </w:t>
      </w:r>
      <w:r>
        <w:t>fabricação</w:t>
      </w:r>
      <w:r>
        <w:rPr>
          <w:spacing w:val="-3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t>diâmetro</w:t>
      </w:r>
      <w:r>
        <w:rPr>
          <w:spacing w:val="-4"/>
        </w:rPr>
        <w:t xml:space="preserve"> </w:t>
      </w:r>
      <w:r>
        <w:t>do 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5"/>
        </w:numPr>
        <w:tabs>
          <w:tab w:val="left" w:pos="940"/>
        </w:tabs>
        <w:ind w:right="252" w:firstLine="566"/>
        <w:jc w:val="both"/>
      </w:pPr>
      <w:r>
        <w:t>Solução limpadora e pasta lubrificante para juntas elásticas, materiais acessórios e</w:t>
      </w:r>
      <w:r>
        <w:rPr>
          <w:spacing w:val="1"/>
        </w:rPr>
        <w:t xml:space="preserve"> </w:t>
      </w:r>
      <w:r>
        <w:t>eventuais perdas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5"/>
        </w:numPr>
        <w:tabs>
          <w:tab w:val="left" w:pos="983"/>
        </w:tabs>
        <w:ind w:right="247" w:firstLine="566"/>
        <w:jc w:val="both"/>
      </w:pPr>
      <w:r>
        <w:t>Abertur</w:t>
      </w:r>
      <w:r>
        <w:t>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 por grampos ou presilhas para tubulações aparentes. Normas técnicas: NBR-5688,</w:t>
      </w:r>
      <w:r>
        <w:rPr>
          <w:spacing w:val="1"/>
        </w:rPr>
        <w:t xml:space="preserve"> </w:t>
      </w:r>
      <w:r>
        <w:t>NBR-8160.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5"/>
        </w:numPr>
        <w:tabs>
          <w:tab w:val="left" w:pos="810"/>
        </w:tabs>
        <w:ind w:left="701" w:right="704" w:hanging="600"/>
        <w:rPr>
          <w:rFonts w:ascii="Arial" w:hAnsi="Arial"/>
          <w:b/>
        </w:rPr>
      </w:pPr>
      <w:r>
        <w:rPr>
          <w:rFonts w:ascii="Arial" w:hAnsi="Arial"/>
          <w:b/>
        </w:rPr>
        <w:t>Tu</w:t>
      </w:r>
      <w:r>
        <w:rPr>
          <w:rFonts w:ascii="Arial" w:hAnsi="Arial"/>
          <w:b/>
        </w:rPr>
        <w:t>bo de PVC rígido branco PxB com virola e anel de borracha, linha esgoto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série normal,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DN=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50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mm, inclusive conexões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1"/>
        </w:rPr>
        <w:t xml:space="preserve"> </w:t>
      </w:r>
      <w:r>
        <w:t>executada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4"/>
          <w:numId w:val="5"/>
        </w:numPr>
        <w:tabs>
          <w:tab w:val="left" w:pos="926"/>
        </w:tabs>
        <w:ind w:right="250" w:firstLine="566"/>
        <w:jc w:val="both"/>
      </w:pPr>
      <w:r>
        <w:t>Nas</w:t>
      </w:r>
      <w:r>
        <w:rPr>
          <w:spacing w:val="-4"/>
        </w:rPr>
        <w:t xml:space="preserve"> </w:t>
      </w:r>
      <w:r>
        <w:t>redes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captação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sistemas</w:t>
      </w:r>
      <w:r>
        <w:rPr>
          <w:spacing w:val="-3"/>
        </w:rPr>
        <w:t xml:space="preserve"> </w:t>
      </w:r>
      <w:r>
        <w:t>prediais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esgoto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águas</w:t>
      </w:r>
      <w:r>
        <w:rPr>
          <w:spacing w:val="-3"/>
        </w:rPr>
        <w:t xml:space="preserve"> </w:t>
      </w:r>
      <w:r>
        <w:t>pluviais,</w:t>
      </w:r>
      <w:r>
        <w:rPr>
          <w:spacing w:val="-3"/>
        </w:rPr>
        <w:t xml:space="preserve"> </w:t>
      </w:r>
      <w:r>
        <w:t>prumadas,</w:t>
      </w:r>
      <w:r>
        <w:rPr>
          <w:spacing w:val="-58"/>
        </w:rPr>
        <w:t xml:space="preserve"> </w:t>
      </w:r>
      <w:r>
        <w:t>coletores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subcoletores,</w:t>
      </w:r>
      <w:r>
        <w:rPr>
          <w:spacing w:val="-2"/>
        </w:rPr>
        <w:t xml:space="preserve"> </w:t>
      </w:r>
      <w:r>
        <w:t>considerar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total da</w:t>
      </w:r>
      <w:r>
        <w:rPr>
          <w:spacing w:val="-2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executada.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35"/>
        </w:tabs>
        <w:ind w:left="102" w:right="250" w:firstLine="566"/>
        <w:jc w:val="both"/>
      </w:pPr>
      <w:r>
        <w:t>O ítem remunera o fornecimento de materiais e mão de obra, e instalação de tubos</w:t>
      </w:r>
      <w:r>
        <w:rPr>
          <w:spacing w:val="1"/>
        </w:rPr>
        <w:t xml:space="preserve"> </w:t>
      </w:r>
      <w:r>
        <w:t>de PVC rígido branco, PxB com virola e anel de borracha, linha esgoto série normal, DN= 50</w:t>
      </w:r>
      <w:r>
        <w:rPr>
          <w:spacing w:val="-59"/>
        </w:rPr>
        <w:t xml:space="preserve"> </w:t>
      </w:r>
      <w:r>
        <w:t>mm, inclusive conexões. Nos tubos deverão estar gravados marca do fabricante, norma de</w:t>
      </w:r>
      <w:r>
        <w:rPr>
          <w:spacing w:val="1"/>
        </w:rPr>
        <w:t xml:space="preserve"> </w:t>
      </w:r>
      <w:r>
        <w:t>fabricação</w:t>
      </w:r>
      <w:r>
        <w:rPr>
          <w:spacing w:val="-3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t>diâmetro</w:t>
      </w:r>
      <w:r>
        <w:rPr>
          <w:spacing w:val="-4"/>
        </w:rPr>
        <w:t xml:space="preserve"> </w:t>
      </w:r>
      <w:r>
        <w:t>do tubo;</w:t>
      </w:r>
      <w:r>
        <w:rPr>
          <w:spacing w:val="-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também:</w:t>
      </w:r>
    </w:p>
    <w:p w:rsidR="00B93ADC" w:rsidRDefault="00D12656">
      <w:pPr>
        <w:pStyle w:val="PargrafodaLista"/>
        <w:numPr>
          <w:ilvl w:val="4"/>
          <w:numId w:val="5"/>
        </w:numPr>
        <w:tabs>
          <w:tab w:val="left" w:pos="940"/>
        </w:tabs>
        <w:spacing w:before="1"/>
        <w:ind w:right="252" w:firstLine="566"/>
        <w:jc w:val="both"/>
      </w:pPr>
      <w:r>
        <w:t>Solução limpadora e pasta lubrificante para juntas elásticas, materiais acessórios e</w:t>
      </w:r>
      <w:r>
        <w:rPr>
          <w:spacing w:val="1"/>
        </w:rPr>
        <w:t xml:space="preserve"> </w:t>
      </w:r>
      <w:r>
        <w:t>eventuais perdas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corte;</w:t>
      </w:r>
    </w:p>
    <w:p w:rsidR="00B93ADC" w:rsidRDefault="00D12656">
      <w:pPr>
        <w:pStyle w:val="PargrafodaLista"/>
        <w:numPr>
          <w:ilvl w:val="4"/>
          <w:numId w:val="5"/>
        </w:numPr>
        <w:tabs>
          <w:tab w:val="left" w:pos="983"/>
        </w:tabs>
        <w:ind w:right="247" w:firstLine="566"/>
        <w:jc w:val="both"/>
      </w:pPr>
      <w:r>
        <w:t>Abertur</w:t>
      </w:r>
      <w:r>
        <w:t>a e fechamento de rasgos para tubulações embutidas, ou escavação e</w:t>
      </w:r>
      <w:r>
        <w:rPr>
          <w:spacing w:val="1"/>
        </w:rPr>
        <w:t xml:space="preserve"> </w:t>
      </w:r>
      <w:r>
        <w:t>reaterro apiloado de valas com profundidade média de 60 cm para tubulações enterradas ou</w:t>
      </w:r>
      <w:r>
        <w:rPr>
          <w:spacing w:val="-59"/>
        </w:rPr>
        <w:t xml:space="preserve"> </w:t>
      </w:r>
      <w:r>
        <w:t>fixação por grampos ou presilhas para tubulações aparentes. Normas técnicas: NBR-5688,</w:t>
      </w:r>
      <w:r>
        <w:rPr>
          <w:spacing w:val="1"/>
        </w:rPr>
        <w:t xml:space="preserve"> </w:t>
      </w:r>
      <w:r>
        <w:t>NBR-8160.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5"/>
        </w:numPr>
        <w:tabs>
          <w:tab w:val="left" w:pos="810"/>
        </w:tabs>
        <w:spacing w:before="1" w:line="252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Gr</w:t>
      </w:r>
      <w:r>
        <w:rPr>
          <w:rFonts w:ascii="Arial" w:hAnsi="Arial"/>
          <w:b/>
        </w:rPr>
        <w:t>elha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hemisférica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ferro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fundido 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4´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4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unidade de</w:t>
      </w:r>
      <w:r>
        <w:rPr>
          <w:spacing w:val="-2"/>
        </w:rPr>
        <w:t xml:space="preserve"> </w:t>
      </w:r>
      <w:r>
        <w:t>grelha 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28"/>
        </w:tabs>
        <w:ind w:left="102" w:right="251" w:firstLine="566"/>
        <w:jc w:val="both"/>
      </w:pPr>
      <w:r>
        <w:t>O item remunera o fornecimento e instalação de grelha hemisférica em ferro fundido</w:t>
      </w:r>
      <w:r>
        <w:rPr>
          <w:spacing w:val="-5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4´´, inclusive materiais</w:t>
      </w:r>
      <w:r>
        <w:rPr>
          <w:spacing w:val="1"/>
        </w:rPr>
        <w:t xml:space="preserve"> </w:t>
      </w:r>
      <w:r>
        <w:t>acessórios.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5"/>
        </w:numPr>
        <w:tabs>
          <w:tab w:val="left" w:pos="810"/>
        </w:tabs>
        <w:spacing w:before="94" w:line="252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Grelha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alumínio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fundido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caixas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canaletas 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linha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comercial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4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grelha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alumínio instalada (m²).</w:t>
      </w:r>
    </w:p>
    <w:p w:rsidR="00B93ADC" w:rsidRDefault="00D12656">
      <w:pPr>
        <w:pStyle w:val="PargrafodaLista"/>
        <w:numPr>
          <w:ilvl w:val="3"/>
          <w:numId w:val="5"/>
        </w:numPr>
        <w:tabs>
          <w:tab w:val="left" w:pos="928"/>
        </w:tabs>
        <w:spacing w:before="1"/>
        <w:ind w:left="102" w:right="247" w:firstLine="566"/>
        <w:jc w:val="both"/>
      </w:pPr>
      <w:r>
        <w:t>O item remunera o fornecimento de grelha com porta grelha (requadro) fixa reta, em</w:t>
      </w:r>
      <w:r>
        <w:rPr>
          <w:spacing w:val="-59"/>
        </w:rPr>
        <w:t xml:space="preserve"> </w:t>
      </w:r>
      <w:r>
        <w:t>barras</w:t>
      </w:r>
      <w:r>
        <w:rPr>
          <w:spacing w:val="-5"/>
        </w:rPr>
        <w:t xml:space="preserve"> </w:t>
      </w:r>
      <w:r>
        <w:t>chatas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alumínio</w:t>
      </w:r>
      <w:r>
        <w:rPr>
          <w:spacing w:val="-4"/>
        </w:rPr>
        <w:t xml:space="preserve"> </w:t>
      </w:r>
      <w:r>
        <w:t>fundido,</w:t>
      </w:r>
      <w:r>
        <w:rPr>
          <w:spacing w:val="-4"/>
        </w:rPr>
        <w:t xml:space="preserve"> </w:t>
      </w:r>
      <w:r>
        <w:t>linha</w:t>
      </w:r>
      <w:r>
        <w:rPr>
          <w:spacing w:val="-2"/>
        </w:rPr>
        <w:t xml:space="preserve"> </w:t>
      </w:r>
      <w:r>
        <w:t>comercial</w:t>
      </w:r>
      <w:r>
        <w:rPr>
          <w:spacing w:val="-4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dimensões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20</w:t>
      </w:r>
      <w:r>
        <w:rPr>
          <w:spacing w:val="-5"/>
        </w:rPr>
        <w:t xml:space="preserve"> </w:t>
      </w:r>
      <w:r>
        <w:t>x</w:t>
      </w:r>
      <w:r>
        <w:rPr>
          <w:spacing w:val="-5"/>
        </w:rPr>
        <w:t xml:space="preserve"> </w:t>
      </w:r>
      <w:r>
        <w:t>50</w:t>
      </w:r>
      <w:r>
        <w:rPr>
          <w:spacing w:val="-2"/>
        </w:rPr>
        <w:t xml:space="preserve"> </w:t>
      </w:r>
      <w:r>
        <w:t>cm,</w:t>
      </w:r>
      <w:r>
        <w:rPr>
          <w:spacing w:val="-4"/>
        </w:rPr>
        <w:t xml:space="preserve"> </w:t>
      </w:r>
      <w:r>
        <w:t>20</w:t>
      </w:r>
      <w:r>
        <w:rPr>
          <w:spacing w:val="-58"/>
        </w:rPr>
        <w:t xml:space="preserve"> </w:t>
      </w:r>
      <w:r>
        <w:t>x 30 cm e 10 / 15 / 20 x 100 cm, referência GFR / PG fabricação Metalúrgica da Vila, ou</w:t>
      </w:r>
      <w:r>
        <w:rPr>
          <w:spacing w:val="1"/>
        </w:rPr>
        <w:t xml:space="preserve"> </w:t>
      </w:r>
      <w:r>
        <w:t>equivalente; acessórios e a mão-de-obra necessária para o grapeamento do requadro e</w:t>
      </w:r>
      <w:r>
        <w:rPr>
          <w:spacing w:val="1"/>
        </w:rPr>
        <w:t xml:space="preserve"> </w:t>
      </w:r>
      <w:r>
        <w:t>colocação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grelha, em</w:t>
      </w:r>
      <w:r>
        <w:rPr>
          <w:spacing w:val="-1"/>
        </w:rPr>
        <w:t xml:space="preserve"> </w:t>
      </w:r>
      <w:r>
        <w:t>pisos e</w:t>
      </w:r>
      <w:r>
        <w:rPr>
          <w:spacing w:val="-2"/>
        </w:rPr>
        <w:t xml:space="preserve"> </w:t>
      </w:r>
      <w:r>
        <w:t>áreas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tráfego</w:t>
      </w:r>
      <w:r>
        <w:rPr>
          <w:spacing w:val="-2"/>
        </w:rPr>
        <w:t xml:space="preserve"> </w:t>
      </w:r>
      <w:r>
        <w:t>leve.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LOUÇAS,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METAIS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ACESSÓRIOS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rPr>
          <w:rFonts w:ascii="Arial"/>
          <w:b/>
        </w:rPr>
      </w:pPr>
      <w:r>
        <w:rPr>
          <w:rFonts w:ascii="Arial"/>
          <w:b/>
        </w:rPr>
        <w:t>Bacia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sifonada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com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caixa 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descarga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acoplada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sem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tampa -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6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litros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conjunto</w:t>
      </w:r>
      <w:r>
        <w:rPr>
          <w:spacing w:val="-1"/>
        </w:rPr>
        <w:t xml:space="preserve"> </w:t>
      </w:r>
      <w:r>
        <w:t>instalado</w:t>
      </w:r>
      <w:r>
        <w:rPr>
          <w:spacing w:val="-4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54"/>
        </w:tabs>
        <w:ind w:left="102" w:right="245" w:firstLine="566"/>
        <w:jc w:val="both"/>
      </w:pPr>
      <w:r>
        <w:t>O item remunera o fornecimento do conjunto de bacia sifonada em louça e caixa</w:t>
      </w:r>
      <w:r>
        <w:rPr>
          <w:spacing w:val="1"/>
        </w:rPr>
        <w:t xml:space="preserve"> </w:t>
      </w:r>
      <w:r>
        <w:t>acoplada, com as características: funcionamento do sifonamento com volume de descarga</w:t>
      </w:r>
      <w:r>
        <w:rPr>
          <w:spacing w:val="1"/>
        </w:rPr>
        <w:t xml:space="preserve"> </w:t>
      </w:r>
      <w:r>
        <w:t>reduzido, capacidade de 6 litros (categoria V.D.R.), e com todos os requisitos exigidos pelo</w:t>
      </w:r>
      <w:r>
        <w:rPr>
          <w:spacing w:val="1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Brasileiro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Qualidade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Produtividade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Habitat</w:t>
      </w:r>
      <w:r>
        <w:rPr>
          <w:spacing w:val="-8"/>
        </w:rPr>
        <w:t xml:space="preserve"> </w:t>
      </w:r>
      <w:r>
        <w:t>(PBQP-H);</w:t>
      </w:r>
      <w:r>
        <w:rPr>
          <w:spacing w:val="-7"/>
        </w:rPr>
        <w:t xml:space="preserve"> </w:t>
      </w:r>
      <w:r>
        <w:t>referên</w:t>
      </w:r>
      <w:r>
        <w:t>cia</w:t>
      </w:r>
      <w:r>
        <w:rPr>
          <w:spacing w:val="-9"/>
        </w:rPr>
        <w:t xml:space="preserve"> </w:t>
      </w:r>
      <w:r>
        <w:t>comercial</w:t>
      </w:r>
      <w:r>
        <w:rPr>
          <w:spacing w:val="-59"/>
        </w:rPr>
        <w:t xml:space="preserve"> </w:t>
      </w:r>
      <w:r>
        <w:t>Celite, Incepa da Roca Brasil Ltda, Icasa Indústria Cerâmica Andradense S/A, Deca da</w:t>
      </w:r>
      <w:r>
        <w:rPr>
          <w:spacing w:val="1"/>
        </w:rPr>
        <w:t xml:space="preserve"> </w:t>
      </w:r>
      <w:r>
        <w:t>Duratex S/A ou equivalente de mercado desde que qualificada como em conformidade com</w:t>
      </w:r>
      <w:r>
        <w:rPr>
          <w:spacing w:val="1"/>
        </w:rPr>
        <w:t xml:space="preserve"> </w:t>
      </w:r>
      <w:r>
        <w:t>todos os requisitos considerados: volume de água consumido por descarga,</w:t>
      </w:r>
      <w:r>
        <w:t xml:space="preserve"> análise visual,</w:t>
      </w:r>
      <w:r>
        <w:rPr>
          <w:spacing w:val="1"/>
        </w:rPr>
        <w:t xml:space="preserve"> </w:t>
      </w:r>
      <w:r>
        <w:t>análise dimensional, remoção de esferas, remoção de mídia composta, lavagem de parede,</w:t>
      </w:r>
      <w:r>
        <w:rPr>
          <w:spacing w:val="1"/>
        </w:rPr>
        <w:t xml:space="preserve"> </w:t>
      </w:r>
      <w:r>
        <w:t>remoção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grânulos,</w:t>
      </w:r>
      <w:r>
        <w:rPr>
          <w:spacing w:val="-3"/>
        </w:rPr>
        <w:t xml:space="preserve"> </w:t>
      </w:r>
      <w:r>
        <w:t>reposição</w:t>
      </w:r>
      <w:r>
        <w:rPr>
          <w:spacing w:val="-2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fecho</w:t>
      </w:r>
      <w:r>
        <w:rPr>
          <w:spacing w:val="-5"/>
        </w:rPr>
        <w:t xml:space="preserve"> </w:t>
      </w:r>
      <w:r>
        <w:t>hídrico,</w:t>
      </w:r>
      <w:r>
        <w:rPr>
          <w:spacing w:val="-1"/>
        </w:rPr>
        <w:t xml:space="preserve"> </w:t>
      </w:r>
      <w:r>
        <w:t>respingos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água,</w:t>
      </w:r>
      <w:r>
        <w:rPr>
          <w:spacing w:val="-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transporte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sólidos.</w:t>
      </w:r>
      <w:r>
        <w:rPr>
          <w:spacing w:val="-58"/>
        </w:rPr>
        <w:t xml:space="preserve"> </w:t>
      </w:r>
      <w:r>
        <w:t>Remunera também: bolsa de borracha; anel de borracha de expansão de 4; tubo de ligação</w:t>
      </w:r>
      <w:r>
        <w:rPr>
          <w:spacing w:val="1"/>
        </w:rPr>
        <w:t xml:space="preserve"> </w:t>
      </w:r>
      <w:r>
        <w:t>com canopla, parafusos niquelados; massa de vidro para fixação e assentamento da base;</w:t>
      </w:r>
      <w:r>
        <w:rPr>
          <w:spacing w:val="1"/>
        </w:rPr>
        <w:t xml:space="preserve"> </w:t>
      </w:r>
      <w:r>
        <w:t>materiais</w:t>
      </w:r>
      <w:r>
        <w:rPr>
          <w:spacing w:val="-10"/>
        </w:rPr>
        <w:t xml:space="preserve"> </w:t>
      </w:r>
      <w:r>
        <w:t>acessórios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mão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obra</w:t>
      </w:r>
      <w:r>
        <w:rPr>
          <w:spacing w:val="-10"/>
        </w:rPr>
        <w:t xml:space="preserve"> </w:t>
      </w:r>
      <w:r>
        <w:t>necessária</w:t>
      </w:r>
      <w:r>
        <w:rPr>
          <w:spacing w:val="-12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instalação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ligação</w:t>
      </w:r>
      <w:r>
        <w:rPr>
          <w:spacing w:val="-10"/>
        </w:rPr>
        <w:t xml:space="preserve"> </w:t>
      </w:r>
      <w:r>
        <w:t>às</w:t>
      </w:r>
      <w:r>
        <w:rPr>
          <w:spacing w:val="-12"/>
        </w:rPr>
        <w:t xml:space="preserve"> </w:t>
      </w:r>
      <w:r>
        <w:t>red</w:t>
      </w:r>
      <w:r>
        <w:t>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água</w:t>
      </w:r>
      <w:r>
        <w:rPr>
          <w:spacing w:val="-5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esgoto.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spacing w:before="1"/>
        <w:ind w:left="701" w:right="543" w:hanging="600"/>
        <w:rPr>
          <w:rFonts w:ascii="Arial" w:hAnsi="Arial"/>
          <w:b/>
        </w:rPr>
      </w:pPr>
      <w:r>
        <w:rPr>
          <w:rFonts w:ascii="Arial" w:hAnsi="Arial"/>
          <w:b/>
        </w:rPr>
        <w:t>Bacia sifonada de louça para pessoas com mobilidade reduzida - capacidade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de 6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litros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bacia</w:t>
      </w:r>
      <w:r>
        <w:rPr>
          <w:spacing w:val="-2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71"/>
        </w:tabs>
        <w:spacing w:before="1"/>
        <w:ind w:left="102" w:right="246" w:firstLine="566"/>
        <w:jc w:val="both"/>
      </w:pPr>
      <w:r>
        <w:t>O item remunera o fornecimento e instalação da bacia sifonada de louça, linha</w:t>
      </w:r>
      <w:r>
        <w:rPr>
          <w:spacing w:val="1"/>
        </w:rPr>
        <w:t xml:space="preserve"> </w:t>
      </w:r>
      <w:r>
        <w:t>tradicional, com altura especial, apropriada para pessoas com mobilidade reduzida ou em</w:t>
      </w:r>
      <w:r>
        <w:rPr>
          <w:spacing w:val="1"/>
        </w:rPr>
        <w:t xml:space="preserve"> </w:t>
      </w:r>
      <w:r>
        <w:t>cadeira de rodas, com as características: funcionamento do sifonamento com volume de</w:t>
      </w:r>
      <w:r>
        <w:rPr>
          <w:spacing w:val="1"/>
        </w:rPr>
        <w:t xml:space="preserve"> </w:t>
      </w:r>
      <w:r>
        <w:t>descarga</w:t>
      </w:r>
      <w:r>
        <w:rPr>
          <w:spacing w:val="1"/>
        </w:rPr>
        <w:t xml:space="preserve"> </w:t>
      </w:r>
      <w:r>
        <w:t>reduzido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litros</w:t>
      </w:r>
      <w:r>
        <w:rPr>
          <w:spacing w:val="1"/>
        </w:rPr>
        <w:t xml:space="preserve"> </w:t>
      </w:r>
      <w:r>
        <w:t>(categoria</w:t>
      </w:r>
      <w:r>
        <w:rPr>
          <w:spacing w:val="1"/>
        </w:rPr>
        <w:t xml:space="preserve"> </w:t>
      </w:r>
      <w:r>
        <w:t>V.D.R.),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exigidos</w:t>
      </w:r>
      <w:r>
        <w:rPr>
          <w:spacing w:val="1"/>
        </w:rPr>
        <w:t xml:space="preserve"> </w:t>
      </w:r>
      <w:r>
        <w:t>p</w:t>
      </w:r>
      <w:r>
        <w:t>elo</w:t>
      </w:r>
      <w:r>
        <w:rPr>
          <w:spacing w:val="1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Brasileiro</w:t>
      </w:r>
      <w:r>
        <w:rPr>
          <w:spacing w:val="-6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Qualidade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Produtividade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Habitat</w:t>
      </w:r>
      <w:r>
        <w:rPr>
          <w:spacing w:val="-7"/>
        </w:rPr>
        <w:t xml:space="preserve"> </w:t>
      </w:r>
      <w:r>
        <w:t>(PBQP-H);</w:t>
      </w:r>
      <w:r>
        <w:rPr>
          <w:spacing w:val="-8"/>
        </w:rPr>
        <w:t xml:space="preserve"> </w:t>
      </w:r>
      <w:r>
        <w:t>referência</w:t>
      </w:r>
      <w:r>
        <w:rPr>
          <w:spacing w:val="-9"/>
        </w:rPr>
        <w:t xml:space="preserve"> </w:t>
      </w:r>
      <w:r>
        <w:t>comercial</w:t>
      </w:r>
      <w:r>
        <w:rPr>
          <w:spacing w:val="-59"/>
        </w:rPr>
        <w:t xml:space="preserve"> </w:t>
      </w:r>
      <w:r>
        <w:t>linha</w:t>
      </w:r>
      <w:r>
        <w:rPr>
          <w:spacing w:val="1"/>
        </w:rPr>
        <w:t xml:space="preserve"> </w:t>
      </w:r>
      <w:r>
        <w:t>Vogue</w:t>
      </w:r>
      <w:r>
        <w:rPr>
          <w:spacing w:val="1"/>
        </w:rPr>
        <w:t xml:space="preserve"> </w:t>
      </w:r>
      <w:r>
        <w:t>Conforto</w:t>
      </w:r>
      <w:r>
        <w:rPr>
          <w:spacing w:val="1"/>
        </w:rPr>
        <w:t xml:space="preserve"> </w:t>
      </w:r>
      <w:r>
        <w:t>P-510</w:t>
      </w:r>
      <w:r>
        <w:rPr>
          <w:spacing w:val="1"/>
        </w:rPr>
        <w:t xml:space="preserve"> </w:t>
      </w:r>
      <w:r>
        <w:t>fabricação</w:t>
      </w:r>
      <w:r>
        <w:rPr>
          <w:spacing w:val="1"/>
        </w:rPr>
        <w:t xml:space="preserve"> </w:t>
      </w:r>
      <w:r>
        <w:t>Deca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equivalente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mercado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qualificada como em conformidade com todos os requisitos considerados: volume de água</w:t>
      </w:r>
      <w:r>
        <w:rPr>
          <w:spacing w:val="1"/>
        </w:rPr>
        <w:t xml:space="preserve"> </w:t>
      </w:r>
      <w:r>
        <w:t>consumido por descarga, análise visual, análise dimensional, remoção de esferas, remoção</w:t>
      </w:r>
      <w:r>
        <w:rPr>
          <w:spacing w:val="1"/>
        </w:rPr>
        <w:t xml:space="preserve"> </w:t>
      </w:r>
      <w:r>
        <w:t>de mídia composta, lavagem de parede, remoção de grânulos, reposição do fecho híd</w:t>
      </w:r>
      <w:r>
        <w:t>rico,</w:t>
      </w:r>
      <w:r>
        <w:rPr>
          <w:spacing w:val="1"/>
        </w:rPr>
        <w:t xml:space="preserve"> </w:t>
      </w:r>
      <w:r>
        <w:t>respingos de água e transporte de sólidos. Remunera também: bolsa de borracha; anel de</w:t>
      </w:r>
      <w:r>
        <w:rPr>
          <w:spacing w:val="1"/>
        </w:rPr>
        <w:t xml:space="preserve"> </w:t>
      </w:r>
      <w:r>
        <w:t>borracha de expansão de 4; tubo de ligação com canopla, parafusos niquelados; massa de</w:t>
      </w:r>
      <w:r>
        <w:rPr>
          <w:spacing w:val="1"/>
        </w:rPr>
        <w:t xml:space="preserve"> </w:t>
      </w:r>
      <w:r>
        <w:t>vidro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fixação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assentamento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base;</w:t>
      </w:r>
      <w:r>
        <w:rPr>
          <w:spacing w:val="-4"/>
        </w:rPr>
        <w:t xml:space="preserve"> </w:t>
      </w:r>
      <w:r>
        <w:t>materiais</w:t>
      </w:r>
      <w:r>
        <w:rPr>
          <w:spacing w:val="-4"/>
        </w:rPr>
        <w:t xml:space="preserve"> </w:t>
      </w:r>
      <w:r>
        <w:t>acessórios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mão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</w:t>
      </w:r>
      <w:r>
        <w:t>bra</w:t>
      </w:r>
      <w:r>
        <w:rPr>
          <w:spacing w:val="-5"/>
        </w:rPr>
        <w:t xml:space="preserve"> </w:t>
      </w:r>
      <w:r>
        <w:t>necessária</w:t>
      </w:r>
      <w:r>
        <w:rPr>
          <w:spacing w:val="-58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instalação e</w:t>
      </w:r>
      <w:r>
        <w:rPr>
          <w:spacing w:val="-2"/>
        </w:rPr>
        <w:t xml:space="preserve"> </w:t>
      </w:r>
      <w:r>
        <w:t>ligação às</w:t>
      </w:r>
      <w:r>
        <w:rPr>
          <w:spacing w:val="-3"/>
        </w:rPr>
        <w:t xml:space="preserve"> </w:t>
      </w:r>
      <w:r>
        <w:t>redes de água</w:t>
      </w:r>
      <w:r>
        <w:rPr>
          <w:spacing w:val="-2"/>
        </w:rPr>
        <w:t xml:space="preserve"> </w:t>
      </w:r>
      <w:r>
        <w:t>e esgoto.</w:t>
      </w:r>
      <w:r>
        <w:rPr>
          <w:spacing w:val="-2"/>
        </w:rPr>
        <w:t xml:space="preserve"> </w:t>
      </w:r>
      <w:r>
        <w:t>Norma</w:t>
      </w:r>
      <w:r>
        <w:rPr>
          <w:spacing w:val="-2"/>
        </w:rPr>
        <w:t xml:space="preserve"> </w:t>
      </w:r>
      <w:r>
        <w:t>técnica:</w:t>
      </w:r>
      <w:r>
        <w:rPr>
          <w:spacing w:val="-1"/>
        </w:rPr>
        <w:t xml:space="preserve"> </w:t>
      </w:r>
      <w:r>
        <w:t>NBR 9050.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spacing w:line="253" w:lineRule="exact"/>
        <w:rPr>
          <w:rFonts w:ascii="Arial" w:hAnsi="Arial"/>
          <w:b/>
        </w:rPr>
      </w:pPr>
      <w:r>
        <w:rPr>
          <w:rFonts w:ascii="Arial" w:hAnsi="Arial"/>
          <w:b/>
        </w:rPr>
        <w:t>Cuba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louça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embutir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oval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 cuba</w:t>
      </w:r>
      <w:r>
        <w:rPr>
          <w:spacing w:val="-2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88"/>
        </w:tabs>
        <w:ind w:left="102" w:right="246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 cuba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louça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embutir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lavatório,</w:t>
      </w:r>
      <w:r>
        <w:rPr>
          <w:spacing w:val="1"/>
        </w:rPr>
        <w:t xml:space="preserve"> </w:t>
      </w:r>
      <w:r>
        <w:t>referência L59, fabricação Deca ou equivalente; materiais para fixação; materiais acessórios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mão-de-obra</w:t>
      </w:r>
      <w:r>
        <w:rPr>
          <w:spacing w:val="-2"/>
        </w:rPr>
        <w:t xml:space="preserve"> </w:t>
      </w:r>
      <w:r>
        <w:t>necessária para</w:t>
      </w:r>
      <w:r>
        <w:rPr>
          <w:spacing w:val="-2"/>
        </w:rPr>
        <w:t xml:space="preserve"> </w:t>
      </w:r>
      <w:r>
        <w:t>sua instalação.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spacing w:before="1"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Mictório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louça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sifonado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auto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aspirante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mictório</w:t>
      </w:r>
      <w:r>
        <w:rPr>
          <w:spacing w:val="-1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71"/>
        </w:tabs>
        <w:spacing w:before="1"/>
        <w:ind w:left="102" w:right="253" w:firstLine="566"/>
        <w:jc w:val="both"/>
      </w:pPr>
      <w:r>
        <w:t>O item remunera o fornecimento de mictório constituído por: mictório com sifão</w:t>
      </w:r>
      <w:r>
        <w:rPr>
          <w:spacing w:val="1"/>
        </w:rPr>
        <w:t xml:space="preserve"> </w:t>
      </w:r>
      <w:r>
        <w:t>integrado</w:t>
      </w:r>
      <w:r>
        <w:rPr>
          <w:spacing w:val="10"/>
        </w:rPr>
        <w:t xml:space="preserve"> </w:t>
      </w:r>
      <w:r>
        <w:t>autoaspirante</w:t>
      </w:r>
      <w:r>
        <w:rPr>
          <w:spacing w:val="9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louça;</w:t>
      </w:r>
      <w:r>
        <w:rPr>
          <w:spacing w:val="9"/>
        </w:rPr>
        <w:t xml:space="preserve"> </w:t>
      </w:r>
      <w:r>
        <w:t>jogo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acessórios</w:t>
      </w:r>
      <w:r>
        <w:rPr>
          <w:spacing w:val="10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mictório</w:t>
      </w:r>
      <w:r>
        <w:rPr>
          <w:spacing w:val="8"/>
        </w:rPr>
        <w:t xml:space="preserve"> </w:t>
      </w:r>
      <w:r>
        <w:t>com</w:t>
      </w:r>
      <w:r>
        <w:rPr>
          <w:spacing w:val="9"/>
        </w:rPr>
        <w:t xml:space="preserve"> </w:t>
      </w:r>
      <w:r>
        <w:t>flexível</w:t>
      </w:r>
      <w:r>
        <w:rPr>
          <w:spacing w:val="9"/>
        </w:rPr>
        <w:t xml:space="preserve"> </w:t>
      </w:r>
      <w:r>
        <w:t>para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jc w:val="left"/>
      </w:pPr>
      <w:r>
        <w:t>interligação</w:t>
      </w:r>
      <w:r>
        <w:rPr>
          <w:spacing w:val="3"/>
        </w:rPr>
        <w:t xml:space="preserve"> </w:t>
      </w:r>
      <w:r>
        <w:t>à</w:t>
      </w:r>
      <w:r>
        <w:rPr>
          <w:spacing w:val="4"/>
        </w:rPr>
        <w:t xml:space="preserve"> </w:t>
      </w:r>
      <w:r>
        <w:t>rede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água;</w:t>
      </w:r>
      <w:r>
        <w:rPr>
          <w:spacing w:val="8"/>
        </w:rPr>
        <w:t xml:space="preserve"> </w:t>
      </w:r>
      <w:r>
        <w:t>sistema</w:t>
      </w:r>
      <w:r>
        <w:rPr>
          <w:spacing w:val="6"/>
        </w:rPr>
        <w:t xml:space="preserve"> </w:t>
      </w:r>
      <w:r>
        <w:t>de fixação</w:t>
      </w:r>
      <w:r>
        <w:rPr>
          <w:spacing w:val="6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meio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parafusos;</w:t>
      </w:r>
      <w:r>
        <w:rPr>
          <w:spacing w:val="3"/>
        </w:rPr>
        <w:t xml:space="preserve"> </w:t>
      </w:r>
      <w:r>
        <w:t>materiais</w:t>
      </w:r>
      <w:r>
        <w:rPr>
          <w:spacing w:val="6"/>
        </w:rPr>
        <w:t xml:space="preserve"> </w:t>
      </w:r>
      <w:r>
        <w:t>acessórios</w:t>
      </w:r>
      <w:r>
        <w:rPr>
          <w:spacing w:val="-58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instalação e</w:t>
      </w:r>
      <w:r>
        <w:rPr>
          <w:spacing w:val="2"/>
        </w:rPr>
        <w:t xml:space="preserve"> </w:t>
      </w:r>
      <w:r>
        <w:t>ligação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redes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água</w:t>
      </w:r>
      <w:r>
        <w:rPr>
          <w:spacing w:val="-2"/>
        </w:rPr>
        <w:t xml:space="preserve"> </w:t>
      </w:r>
      <w:r>
        <w:t>e esgoto.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ind w:left="701" w:right="1021" w:hanging="600"/>
        <w:rPr>
          <w:rFonts w:ascii="Arial" w:hAnsi="Arial"/>
          <w:b/>
        </w:rPr>
      </w:pPr>
      <w:r>
        <w:rPr>
          <w:rFonts w:ascii="Arial" w:hAnsi="Arial"/>
          <w:b/>
        </w:rPr>
        <w:t>Lavatório de louça para canto sem coluna para pessoas com mobilidade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reduzida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lavatório</w:t>
      </w:r>
      <w:r>
        <w:rPr>
          <w:spacing w:val="-1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1"/>
        </w:tabs>
        <w:spacing w:before="2"/>
        <w:ind w:left="102" w:right="247" w:firstLine="566"/>
        <w:jc w:val="both"/>
      </w:pPr>
      <w:r>
        <w:t>O</w:t>
      </w:r>
      <w:r>
        <w:rPr>
          <w:spacing w:val="-5"/>
        </w:rPr>
        <w:t xml:space="preserve"> </w:t>
      </w:r>
      <w:r>
        <w:t>item</w:t>
      </w:r>
      <w:r>
        <w:rPr>
          <w:spacing w:val="-6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instalação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lavatório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louça</w:t>
      </w:r>
      <w:r>
        <w:rPr>
          <w:spacing w:val="-8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canto,</w:t>
      </w:r>
      <w:r>
        <w:rPr>
          <w:spacing w:val="-4"/>
        </w:rPr>
        <w:t xml:space="preserve"> </w:t>
      </w:r>
      <w:r>
        <w:t>sem</w:t>
      </w:r>
      <w:r>
        <w:rPr>
          <w:spacing w:val="-59"/>
        </w:rPr>
        <w:t xml:space="preserve"> </w:t>
      </w:r>
      <w:r>
        <w:t>coluna para pessoa com mobilidade reduzida; referência comercial L 76 coleção Master da</w:t>
      </w:r>
      <w:r>
        <w:rPr>
          <w:spacing w:val="1"/>
        </w:rPr>
        <w:t xml:space="preserve"> </w:t>
      </w:r>
      <w:r>
        <w:t>Deca ou equivalente; sifão cromado de 1 x 1 1/2; tubo de ligação cromado com canopla;</w:t>
      </w:r>
      <w:r>
        <w:rPr>
          <w:spacing w:val="1"/>
        </w:rPr>
        <w:t xml:space="preserve"> </w:t>
      </w:r>
      <w:r>
        <w:t>válvula metálica de 1 para ligaç</w:t>
      </w:r>
      <w:r>
        <w:t>ão ao sifão, um par de parafusos com bucha para fixação do</w:t>
      </w:r>
      <w:r>
        <w:rPr>
          <w:spacing w:val="1"/>
        </w:rPr>
        <w:t xml:space="preserve"> </w:t>
      </w:r>
      <w:r>
        <w:t>lavatório; materiais</w:t>
      </w:r>
      <w:r>
        <w:rPr>
          <w:spacing w:val="1"/>
        </w:rPr>
        <w:t xml:space="preserve"> </w:t>
      </w:r>
      <w:r>
        <w:t>acessórios necessários para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ligação</w:t>
      </w:r>
      <w:r>
        <w:rPr>
          <w:spacing w:val="-5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rede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esgoto.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ind w:left="701" w:right="643" w:hanging="600"/>
        <w:rPr>
          <w:rFonts w:ascii="Arial" w:hAnsi="Arial"/>
          <w:b/>
        </w:rPr>
      </w:pPr>
      <w:r>
        <w:rPr>
          <w:rFonts w:ascii="Arial" w:hAnsi="Arial"/>
          <w:b/>
        </w:rPr>
        <w:t>Barra de apoio reta, para pessoas com mobilidade reduzida, em tubo de aço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inoxidável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 1/2´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x 800 mm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64"/>
        </w:tabs>
        <w:ind w:left="102" w:right="247" w:firstLine="566"/>
        <w:jc w:val="both"/>
      </w:pPr>
      <w:r>
        <w:t>O item remunera o fornecimento de barra de apoio tipo reta, para pessoas com</w:t>
      </w:r>
      <w:r>
        <w:rPr>
          <w:spacing w:val="1"/>
        </w:rPr>
        <w:t xml:space="preserve"> </w:t>
      </w:r>
      <w:r>
        <w:t>mobilidade reduzida, em tubo de aço inoxidável AISI 304, liga 18,8, diâmetro nominal de 1</w:t>
      </w:r>
      <w:r>
        <w:rPr>
          <w:spacing w:val="1"/>
        </w:rPr>
        <w:t xml:space="preserve"> </w:t>
      </w:r>
      <w:r>
        <w:t>1/2, comprimento de 800 mm; com resistência mínima ao esforço, em qualquer sentido, de</w:t>
      </w:r>
      <w:r>
        <w:rPr>
          <w:spacing w:val="1"/>
        </w:rPr>
        <w:t xml:space="preserve"> </w:t>
      </w:r>
      <w:r>
        <w:t>1,5</w:t>
      </w:r>
      <w:r>
        <w:rPr>
          <w:spacing w:val="-8"/>
        </w:rPr>
        <w:t xml:space="preserve"> </w:t>
      </w:r>
      <w:r>
        <w:t>kN;</w:t>
      </w:r>
      <w:r>
        <w:rPr>
          <w:spacing w:val="-7"/>
        </w:rPr>
        <w:t xml:space="preserve"> </w:t>
      </w:r>
      <w:r>
        <w:t>flanges</w:t>
      </w:r>
      <w:r>
        <w:rPr>
          <w:spacing w:val="-5"/>
        </w:rPr>
        <w:t xml:space="preserve"> </w:t>
      </w:r>
      <w:r>
        <w:t>nas</w:t>
      </w:r>
      <w:r>
        <w:rPr>
          <w:spacing w:val="-4"/>
        </w:rPr>
        <w:t xml:space="preserve"> </w:t>
      </w:r>
      <w:r>
        <w:t>extremidades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parafusos</w:t>
      </w:r>
      <w:r>
        <w:rPr>
          <w:spacing w:val="-5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fixação,</w:t>
      </w:r>
      <w:r>
        <w:rPr>
          <w:spacing w:val="-4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aço</w:t>
      </w:r>
      <w:r>
        <w:rPr>
          <w:spacing w:val="-5"/>
        </w:rPr>
        <w:t xml:space="preserve"> </w:t>
      </w:r>
      <w:r>
        <w:t>inoxidável;</w:t>
      </w:r>
      <w:r>
        <w:rPr>
          <w:spacing w:val="-4"/>
        </w:rPr>
        <w:t xml:space="preserve"> </w:t>
      </w:r>
      <w:r>
        <w:t>tubo</w:t>
      </w:r>
      <w:r>
        <w:rPr>
          <w:spacing w:val="-5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flanges</w:t>
      </w:r>
      <w:r>
        <w:rPr>
          <w:spacing w:val="-59"/>
        </w:rPr>
        <w:t xml:space="preserve"> </w:t>
      </w:r>
      <w:r>
        <w:t>com acabamento escovado ou polido fosco; acessórios e a mão de obra necessár</w:t>
      </w:r>
      <w:r>
        <w:t>ia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completa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barra,</w:t>
      </w:r>
      <w:r>
        <w:rPr>
          <w:spacing w:val="2"/>
        </w:rPr>
        <w:t xml:space="preserve"> </w:t>
      </w:r>
      <w:r>
        <w:t>atendendo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da norma</w:t>
      </w:r>
      <w:r>
        <w:rPr>
          <w:spacing w:val="-3"/>
        </w:rPr>
        <w:t xml:space="preserve"> </w:t>
      </w:r>
      <w:r>
        <w:t>NBR 9050.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ind w:left="701" w:right="566" w:hanging="600"/>
        <w:rPr>
          <w:rFonts w:ascii="Arial" w:hAnsi="Arial"/>
          <w:b/>
        </w:rPr>
      </w:pPr>
      <w:r>
        <w:rPr>
          <w:rFonts w:ascii="Arial" w:hAnsi="Arial"/>
          <w:b/>
        </w:rPr>
        <w:t>Barra de apoio lateral para lavatório, para pessoas com mobilidade reduzida,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tubo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inoxidável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 1.1/4",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comprimento 25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30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cm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11"/>
        </w:tabs>
        <w:ind w:left="102" w:right="250" w:firstLine="566"/>
        <w:jc w:val="both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item</w:t>
      </w:r>
      <w:r>
        <w:rPr>
          <w:spacing w:val="-14"/>
        </w:rPr>
        <w:t xml:space="preserve"> </w:t>
      </w:r>
      <w:r>
        <w:rPr>
          <w:spacing w:val="-1"/>
        </w:rPr>
        <w:t>remunera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rPr>
          <w:spacing w:val="-18"/>
        </w:rPr>
        <w:t xml:space="preserve"> </w:t>
      </w:r>
      <w:r>
        <w:rPr>
          <w:spacing w:val="-1"/>
        </w:rPr>
        <w:t>fornecimento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barra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apoio</w:t>
      </w:r>
      <w:r>
        <w:rPr>
          <w:spacing w:val="-13"/>
        </w:rPr>
        <w:t xml:space="preserve"> </w:t>
      </w:r>
      <w:r>
        <w:t>lateral</w:t>
      </w:r>
      <w:r>
        <w:rPr>
          <w:spacing w:val="-14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lavatório,</w:t>
      </w:r>
      <w:r>
        <w:rPr>
          <w:spacing w:val="-17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pessoas</w:t>
      </w:r>
      <w:r>
        <w:rPr>
          <w:spacing w:val="-58"/>
        </w:rPr>
        <w:t xml:space="preserve"> </w:t>
      </w:r>
      <w:r>
        <w:t>com mobilidade reduzida, em tubo de aço inoxidável AISI 304, diâmetro nominal de 1 1/4,</w:t>
      </w:r>
      <w:r>
        <w:rPr>
          <w:spacing w:val="1"/>
        </w:rPr>
        <w:t xml:space="preserve"> </w:t>
      </w:r>
      <w:r>
        <w:t>comprimento de 25 a 30 cm, com resistência mínima ao esforço em qualquer sentido de 1,5</w:t>
      </w:r>
      <w:r>
        <w:rPr>
          <w:spacing w:val="1"/>
        </w:rPr>
        <w:t xml:space="preserve"> </w:t>
      </w:r>
      <w:r>
        <w:rPr>
          <w:spacing w:val="-1"/>
        </w:rPr>
        <w:t>kN;</w:t>
      </w:r>
      <w:r>
        <w:rPr>
          <w:spacing w:val="-15"/>
        </w:rPr>
        <w:t xml:space="preserve"> </w:t>
      </w:r>
      <w:r>
        <w:rPr>
          <w:spacing w:val="-1"/>
        </w:rPr>
        <w:t>flanges</w:t>
      </w:r>
      <w:r>
        <w:rPr>
          <w:spacing w:val="-14"/>
        </w:rPr>
        <w:t xml:space="preserve"> </w:t>
      </w:r>
      <w:r>
        <w:rPr>
          <w:spacing w:val="-1"/>
        </w:rPr>
        <w:t>nas</w:t>
      </w:r>
      <w:r>
        <w:rPr>
          <w:spacing w:val="-9"/>
        </w:rPr>
        <w:t xml:space="preserve"> </w:t>
      </w:r>
      <w:r>
        <w:rPr>
          <w:spacing w:val="-1"/>
        </w:rPr>
        <w:t>extremidades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parafusos</w:t>
      </w:r>
      <w:r>
        <w:rPr>
          <w:spacing w:val="-14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fixação,</w:t>
      </w:r>
      <w:r>
        <w:rPr>
          <w:spacing w:val="-11"/>
        </w:rPr>
        <w:t xml:space="preserve"> </w:t>
      </w:r>
      <w:r>
        <w:t>em</w:t>
      </w:r>
      <w:r>
        <w:rPr>
          <w:spacing w:val="-10"/>
        </w:rPr>
        <w:t xml:space="preserve"> </w:t>
      </w:r>
      <w:r>
        <w:t>aço</w:t>
      </w:r>
      <w:r>
        <w:rPr>
          <w:spacing w:val="-14"/>
        </w:rPr>
        <w:t xml:space="preserve"> </w:t>
      </w:r>
      <w:r>
        <w:t>inoxidável;</w:t>
      </w:r>
      <w:r>
        <w:rPr>
          <w:spacing w:val="-9"/>
        </w:rPr>
        <w:t xml:space="preserve"> </w:t>
      </w:r>
      <w:r>
        <w:t>tubo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flanges</w:t>
      </w:r>
      <w:r>
        <w:rPr>
          <w:spacing w:val="-11"/>
        </w:rPr>
        <w:t xml:space="preserve"> </w:t>
      </w:r>
      <w:r>
        <w:t>com</w:t>
      </w:r>
      <w:r>
        <w:rPr>
          <w:spacing w:val="-58"/>
        </w:rPr>
        <w:t xml:space="preserve"> </w:t>
      </w:r>
      <w:r>
        <w:t>acabamento escovado, ou polido fosco; acessórios e a mão de obra necessária</w:t>
      </w:r>
      <w:r>
        <w:t xml:space="preserve">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completa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barra,</w:t>
      </w:r>
      <w:r>
        <w:rPr>
          <w:spacing w:val="2"/>
        </w:rPr>
        <w:t xml:space="preserve"> </w:t>
      </w:r>
      <w:r>
        <w:t>atendendo</w:t>
      </w:r>
      <w:r>
        <w:rPr>
          <w:spacing w:val="-1"/>
        </w:rPr>
        <w:t xml:space="preserve"> </w:t>
      </w:r>
      <w:r>
        <w:t>às</w:t>
      </w:r>
      <w:r>
        <w:rPr>
          <w:spacing w:val="-2"/>
        </w:rPr>
        <w:t xml:space="preserve"> </w:t>
      </w:r>
      <w:r>
        <w:t>exigências</w:t>
      </w:r>
      <w:r>
        <w:rPr>
          <w:spacing w:val="-1"/>
        </w:rPr>
        <w:t xml:space="preserve"> </w:t>
      </w:r>
      <w:r>
        <w:t>da norma</w:t>
      </w:r>
      <w:r>
        <w:rPr>
          <w:spacing w:val="-3"/>
        </w:rPr>
        <w:t xml:space="preserve"> </w:t>
      </w:r>
      <w:r>
        <w:t>NBR 9050.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810"/>
        </w:tabs>
        <w:ind w:left="701" w:right="397" w:hanging="600"/>
        <w:rPr>
          <w:rFonts w:ascii="Arial" w:hAnsi="Arial"/>
          <w:b/>
        </w:rPr>
      </w:pPr>
      <w:r>
        <w:rPr>
          <w:rFonts w:ascii="Arial" w:hAnsi="Arial"/>
          <w:b/>
        </w:rPr>
        <w:t>Torneira de mesa automática, acionamento hidromecânico, em latão cromado,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DN= 1/2´ou 3/4´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</w:t>
      </w:r>
      <w:r>
        <w:rPr>
          <w:spacing w:val="-2"/>
        </w:rPr>
        <w:t xml:space="preserve"> </w:t>
      </w:r>
      <w:r>
        <w:t>torneira</w:t>
      </w:r>
      <w:r>
        <w:rPr>
          <w:spacing w:val="-3"/>
        </w:rPr>
        <w:t xml:space="preserve"> </w:t>
      </w:r>
      <w:r>
        <w:t>instalada 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33"/>
        </w:tabs>
        <w:ind w:left="102" w:right="246" w:firstLine="566"/>
        <w:jc w:val="both"/>
      </w:pPr>
      <w:r>
        <w:t>O item remunera o fornecimento e instalação de torneira de mesa, automática, com</w:t>
      </w:r>
      <w:r>
        <w:rPr>
          <w:spacing w:val="1"/>
        </w:rPr>
        <w:t xml:space="preserve"> </w:t>
      </w:r>
      <w:r>
        <w:t>acionamento por meio de válvula de sistema hidromecânico, onde duas forças simultâneas</w:t>
      </w:r>
      <w:r>
        <w:rPr>
          <w:spacing w:val="1"/>
        </w:rPr>
        <w:t xml:space="preserve"> </w:t>
      </w:r>
      <w:r>
        <w:t>atuam: a hidráulica (pressão da água) e a mecânica (pressão do acionamento manual),</w:t>
      </w:r>
      <w:r>
        <w:rPr>
          <w:spacing w:val="1"/>
        </w:rPr>
        <w:t xml:space="preserve"> </w:t>
      </w:r>
      <w:r>
        <w:t>acab</w:t>
      </w:r>
      <w:r>
        <w:t>amento cromado, diâmetro nominal de 1/2", regulagem de vazão para alta pressão ou</w:t>
      </w:r>
      <w:r>
        <w:rPr>
          <w:spacing w:val="1"/>
        </w:rPr>
        <w:t xml:space="preserve"> </w:t>
      </w:r>
      <w:r>
        <w:t>baixa pressão; referência comercial Single, Robust ou Prime da LuxSanit, 1193 ou 1194 da</w:t>
      </w:r>
      <w:r>
        <w:rPr>
          <w:spacing w:val="1"/>
        </w:rPr>
        <w:t xml:space="preserve"> </w:t>
      </w:r>
      <w:r>
        <w:t>Oliveira,</w:t>
      </w:r>
      <w:r>
        <w:rPr>
          <w:spacing w:val="-5"/>
        </w:rPr>
        <w:t xml:space="preserve"> </w:t>
      </w:r>
      <w:r>
        <w:t>Pressmatic</w:t>
      </w:r>
      <w:r>
        <w:rPr>
          <w:spacing w:val="-5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Docol</w:t>
      </w:r>
      <w:r>
        <w:rPr>
          <w:spacing w:val="-6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equivalente.</w:t>
      </w:r>
      <w:r>
        <w:rPr>
          <w:spacing w:val="-5"/>
        </w:rPr>
        <w:t xml:space="preserve"> </w:t>
      </w:r>
      <w:r>
        <w:t>Remunera</w:t>
      </w:r>
      <w:r>
        <w:rPr>
          <w:spacing w:val="-7"/>
        </w:rPr>
        <w:t xml:space="preserve"> </w:t>
      </w:r>
      <w:r>
        <w:t>também</w:t>
      </w:r>
      <w:r>
        <w:rPr>
          <w:spacing w:val="-9"/>
        </w:rPr>
        <w:t xml:space="preserve"> </w:t>
      </w:r>
      <w:r>
        <w:t>materiais</w:t>
      </w:r>
      <w:r>
        <w:rPr>
          <w:spacing w:val="-5"/>
        </w:rPr>
        <w:t xml:space="preserve"> </w:t>
      </w:r>
      <w:r>
        <w:t>acessórios</w:t>
      </w:r>
      <w:r>
        <w:rPr>
          <w:spacing w:val="-5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mão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necessários para instalação e ligação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rede de água.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spacing w:before="1" w:line="253" w:lineRule="exact"/>
        <w:ind w:left="954" w:hanging="852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Torneira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mesa 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bica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móvel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 alavanca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</w:t>
      </w:r>
      <w:r>
        <w:rPr>
          <w:spacing w:val="-2"/>
        </w:rPr>
        <w:t xml:space="preserve"> </w:t>
      </w:r>
      <w:r>
        <w:t>torneira</w:t>
      </w:r>
      <w:r>
        <w:rPr>
          <w:spacing w:val="-3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3"/>
        </w:tabs>
        <w:ind w:left="102" w:right="246" w:firstLine="566"/>
        <w:jc w:val="both"/>
      </w:pP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instalação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torneira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mesa,</w:t>
      </w:r>
      <w:r>
        <w:rPr>
          <w:spacing w:val="-3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acionamento</w:t>
      </w:r>
      <w:r>
        <w:rPr>
          <w:spacing w:val="-59"/>
        </w:rPr>
        <w:t xml:space="preserve"> </w:t>
      </w:r>
      <w:r>
        <w:t>por</w:t>
      </w:r>
      <w:r>
        <w:rPr>
          <w:spacing w:val="9"/>
        </w:rPr>
        <w:t xml:space="preserve"> </w:t>
      </w:r>
      <w:r>
        <w:t>meio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alavanca,</w:t>
      </w:r>
      <w:r>
        <w:rPr>
          <w:spacing w:val="9"/>
        </w:rPr>
        <w:t xml:space="preserve"> </w:t>
      </w:r>
      <w:r>
        <w:t>acabamento</w:t>
      </w:r>
      <w:r>
        <w:rPr>
          <w:spacing w:val="8"/>
        </w:rPr>
        <w:t xml:space="preserve"> </w:t>
      </w:r>
      <w:r>
        <w:t>cromado,</w:t>
      </w:r>
      <w:r>
        <w:rPr>
          <w:spacing w:val="12"/>
        </w:rPr>
        <w:t xml:space="preserve"> </w:t>
      </w:r>
      <w:r>
        <w:t>diâmetro</w:t>
      </w:r>
      <w:r>
        <w:rPr>
          <w:spacing w:val="10"/>
        </w:rPr>
        <w:t xml:space="preserve"> </w:t>
      </w:r>
      <w:r>
        <w:t>nominal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1/2;</w:t>
      </w:r>
      <w:r>
        <w:rPr>
          <w:spacing w:val="9"/>
        </w:rPr>
        <w:t xml:space="preserve"> </w:t>
      </w:r>
      <w:r>
        <w:t>referência</w:t>
      </w:r>
      <w:r>
        <w:rPr>
          <w:spacing w:val="9"/>
        </w:rPr>
        <w:t xml:space="preserve"> </w:t>
      </w:r>
      <w:r>
        <w:t>comercial</w:t>
      </w:r>
    </w:p>
    <w:p w:rsidR="00B93ADC" w:rsidRDefault="00D12656">
      <w:pPr>
        <w:pStyle w:val="Corpodetexto"/>
        <w:ind w:right="246"/>
      </w:pPr>
      <w:r>
        <w:t>21.031 / 21.060 da Prolux, 2195 / 2169 da Hidrofix, 1014 da TFC ou equivalente. Remunera</w:t>
      </w:r>
      <w:r>
        <w:rPr>
          <w:spacing w:val="1"/>
        </w:rPr>
        <w:t xml:space="preserve"> </w:t>
      </w:r>
      <w:r>
        <w:t>também materiais acessórios e mão de obra necessários para instalação e ligação à rede de</w:t>
      </w:r>
      <w:r>
        <w:rPr>
          <w:spacing w:val="-59"/>
        </w:rPr>
        <w:t xml:space="preserve"> </w:t>
      </w:r>
      <w:r>
        <w:t>água.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spacing w:line="252" w:lineRule="exact"/>
        <w:ind w:left="954" w:hanging="852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Chuveiro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elétrico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 5.500 W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/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220 V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PVC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chuveiro instalado</w:t>
      </w:r>
      <w:r>
        <w:rPr>
          <w:spacing w:val="-1"/>
        </w:rPr>
        <w:t xml:space="preserve"> </w:t>
      </w:r>
      <w:r>
        <w:t>(un).</w:t>
      </w:r>
    </w:p>
    <w:p w:rsidR="00B93ADC" w:rsidRDefault="00B93ADC">
      <w:pPr>
        <w:spacing w:line="252" w:lineRule="exact"/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42"/>
        </w:tabs>
        <w:spacing w:before="94" w:line="252" w:lineRule="exact"/>
        <w:ind w:left="941" w:hanging="274"/>
        <w:jc w:val="both"/>
      </w:pPr>
      <w:r>
        <w:t>O</w:t>
      </w:r>
      <w:r>
        <w:rPr>
          <w:spacing w:val="15"/>
        </w:rPr>
        <w:t xml:space="preserve"> </w:t>
      </w:r>
      <w:r>
        <w:t>item</w:t>
      </w:r>
      <w:r>
        <w:rPr>
          <w:spacing w:val="12"/>
        </w:rPr>
        <w:t xml:space="preserve"> </w:t>
      </w:r>
      <w:r>
        <w:t>remunera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fornecimento</w:t>
      </w:r>
      <w:r>
        <w:rPr>
          <w:spacing w:val="14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instalação</w:t>
      </w:r>
      <w:r>
        <w:rPr>
          <w:spacing w:val="12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chuveiro</w:t>
      </w:r>
      <w:r>
        <w:rPr>
          <w:spacing w:val="14"/>
        </w:rPr>
        <w:t xml:space="preserve"> </w:t>
      </w:r>
      <w:r>
        <w:t>elétrico</w:t>
      </w:r>
      <w:r>
        <w:rPr>
          <w:spacing w:val="15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potência</w:t>
      </w:r>
      <w:r>
        <w:rPr>
          <w:spacing w:val="14"/>
        </w:rPr>
        <w:t xml:space="preserve"> </w:t>
      </w:r>
      <w:r>
        <w:t>de</w:t>
      </w:r>
    </w:p>
    <w:p w:rsidR="00B93ADC" w:rsidRDefault="00D12656">
      <w:pPr>
        <w:pStyle w:val="Corpodetexto"/>
        <w:ind w:right="246"/>
      </w:pPr>
      <w:r>
        <w:t>5.500 W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220 V,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PVC,</w:t>
      </w:r>
      <w:r>
        <w:rPr>
          <w:spacing w:val="1"/>
        </w:rPr>
        <w:t xml:space="preserve"> </w:t>
      </w:r>
      <w:r>
        <w:t>inclusive</w:t>
      </w:r>
      <w:r>
        <w:rPr>
          <w:spacing w:val="1"/>
        </w:rPr>
        <w:t xml:space="preserve"> </w:t>
      </w:r>
      <w:r>
        <w:t>braço</w:t>
      </w:r>
      <w:r>
        <w:rPr>
          <w:spacing w:val="1"/>
        </w:rPr>
        <w:t xml:space="preserve"> </w:t>
      </w:r>
      <w:r>
        <w:t>de ligação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PVC.</w:t>
      </w:r>
      <w:r>
        <w:rPr>
          <w:spacing w:val="1"/>
        </w:rPr>
        <w:t xml:space="preserve"> </w:t>
      </w:r>
      <w:r>
        <w:t>Remunera também o material de vedação necessário para sua instalação e ligação às redes</w:t>
      </w:r>
      <w:r>
        <w:rPr>
          <w:spacing w:val="-59"/>
        </w:rPr>
        <w:t xml:space="preserve"> </w:t>
      </w:r>
      <w:r>
        <w:t>elétrica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 água.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Cuba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 aço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inoxidável simples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465x300x140mm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 cuba</w:t>
      </w:r>
      <w:r>
        <w:rPr>
          <w:spacing w:val="-2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35"/>
        </w:tabs>
        <w:ind w:left="102" w:right="249" w:firstLine="566"/>
        <w:jc w:val="both"/>
      </w:pPr>
      <w:r>
        <w:t>O item remunera o fornecim</w:t>
      </w:r>
      <w:r>
        <w:t>ento e instalação da cuba simples, linha comercial sem</w:t>
      </w:r>
      <w:r>
        <w:rPr>
          <w:spacing w:val="1"/>
        </w:rPr>
        <w:t xml:space="preserve"> </w:t>
      </w:r>
      <w:r>
        <w:t>pertences,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465</w:t>
      </w:r>
      <w:r>
        <w:rPr>
          <w:spacing w:val="-12"/>
        </w:rPr>
        <w:t xml:space="preserve"> </w:t>
      </w:r>
      <w:r>
        <w:t>x</w:t>
      </w:r>
      <w:r>
        <w:rPr>
          <w:spacing w:val="-12"/>
        </w:rPr>
        <w:t xml:space="preserve"> </w:t>
      </w:r>
      <w:r>
        <w:t>300</w:t>
      </w:r>
      <w:r>
        <w:rPr>
          <w:spacing w:val="-11"/>
        </w:rPr>
        <w:t xml:space="preserve"> </w:t>
      </w:r>
      <w:r>
        <w:t>x</w:t>
      </w:r>
      <w:r>
        <w:rPr>
          <w:spacing w:val="-11"/>
        </w:rPr>
        <w:t xml:space="preserve"> </w:t>
      </w:r>
      <w:r>
        <w:t>140</w:t>
      </w:r>
      <w:r>
        <w:rPr>
          <w:spacing w:val="-10"/>
        </w:rPr>
        <w:t xml:space="preserve"> </w:t>
      </w:r>
      <w:r>
        <w:t>mm,</w:t>
      </w:r>
      <w:r>
        <w:rPr>
          <w:spacing w:val="-10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aço</w:t>
      </w:r>
      <w:r>
        <w:rPr>
          <w:spacing w:val="-11"/>
        </w:rPr>
        <w:t xml:space="preserve"> </w:t>
      </w:r>
      <w:r>
        <w:t>inoxidável</w:t>
      </w:r>
      <w:r>
        <w:rPr>
          <w:spacing w:val="-10"/>
        </w:rPr>
        <w:t xml:space="preserve"> </w:t>
      </w:r>
      <w:r>
        <w:t>AISI</w:t>
      </w:r>
      <w:r>
        <w:rPr>
          <w:spacing w:val="-8"/>
        </w:rPr>
        <w:t xml:space="preserve"> </w:t>
      </w:r>
      <w:r>
        <w:t>304,</w:t>
      </w:r>
      <w:r>
        <w:rPr>
          <w:spacing w:val="-12"/>
        </w:rPr>
        <w:t xml:space="preserve"> </w:t>
      </w:r>
      <w:r>
        <w:t>liga</w:t>
      </w:r>
      <w:r>
        <w:rPr>
          <w:spacing w:val="-12"/>
        </w:rPr>
        <w:t xml:space="preserve"> </w:t>
      </w:r>
      <w:r>
        <w:t>18,8;</w:t>
      </w:r>
      <w:r>
        <w:rPr>
          <w:spacing w:val="-10"/>
        </w:rPr>
        <w:t xml:space="preserve"> </w:t>
      </w:r>
      <w:r>
        <w:t>espessura</w:t>
      </w:r>
      <w:r>
        <w:rPr>
          <w:spacing w:val="-13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chapa</w:t>
      </w:r>
      <w:r>
        <w:rPr>
          <w:spacing w:val="-59"/>
        </w:rPr>
        <w:t xml:space="preserve"> </w:t>
      </w:r>
      <w:r>
        <w:t>22;</w:t>
      </w:r>
      <w:r>
        <w:rPr>
          <w:spacing w:val="1"/>
        </w:rPr>
        <w:t xml:space="preserve"> </w:t>
      </w:r>
      <w:r>
        <w:t>inclusive materiais</w:t>
      </w:r>
      <w:r>
        <w:rPr>
          <w:spacing w:val="1"/>
        </w:rPr>
        <w:t xml:space="preserve"> </w:t>
      </w:r>
      <w:r>
        <w:t>acessórios</w:t>
      </w:r>
      <w:r>
        <w:rPr>
          <w:spacing w:val="-1"/>
        </w:rPr>
        <w:t xml:space="preserve"> </w:t>
      </w:r>
      <w:r>
        <w:t>necessários</w:t>
      </w:r>
      <w:r>
        <w:rPr>
          <w:spacing w:val="-3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instalação em</w:t>
      </w:r>
      <w:r>
        <w:rPr>
          <w:spacing w:val="-2"/>
        </w:rPr>
        <w:t xml:space="preserve"> </w:t>
      </w:r>
      <w:r>
        <w:t>bancadas.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ind w:left="954" w:right="716" w:hanging="852"/>
        <w:rPr>
          <w:rFonts w:ascii="Arial" w:hAnsi="Arial"/>
          <w:b/>
        </w:rPr>
      </w:pPr>
      <w:r>
        <w:rPr>
          <w:rFonts w:ascii="Arial" w:hAnsi="Arial"/>
          <w:b/>
        </w:rPr>
        <w:t>Tampo/bancada em granito, com frontão, espessura de 2 cm, acabamento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polido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pela</w:t>
      </w:r>
      <w:r>
        <w:rPr>
          <w:spacing w:val="-1"/>
        </w:rPr>
        <w:t xml:space="preserve"> </w:t>
      </w:r>
      <w:r>
        <w:t>área de</w:t>
      </w:r>
      <w:r>
        <w:rPr>
          <w:spacing w:val="-3"/>
        </w:rPr>
        <w:t xml:space="preserve"> </w:t>
      </w:r>
      <w:r>
        <w:t>tampo</w:t>
      </w:r>
      <w:r>
        <w:rPr>
          <w:spacing w:val="-2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64"/>
        </w:tabs>
        <w:spacing w:before="2"/>
        <w:ind w:left="102" w:right="249" w:firstLine="566"/>
        <w:jc w:val="both"/>
      </w:pPr>
      <w:r>
        <w:t>O item remunera o fornecimento de materiais e a mão de obra necessária para</w:t>
      </w:r>
      <w:r>
        <w:rPr>
          <w:spacing w:val="1"/>
        </w:rPr>
        <w:t xml:space="preserve"> </w:t>
      </w:r>
      <w:r>
        <w:t>instalação de tampo e/ou bancada em granito com espessura de 2 cm, inclusive testeira,</w:t>
      </w:r>
      <w:r>
        <w:rPr>
          <w:spacing w:val="1"/>
        </w:rPr>
        <w:t xml:space="preserve"> </w:t>
      </w:r>
      <w:r>
        <w:t>frontão, furos (se necessários); assentamento e rejuntamento com argamassa de cimento e</w:t>
      </w:r>
      <w:r>
        <w:rPr>
          <w:spacing w:val="1"/>
        </w:rPr>
        <w:t xml:space="preserve"> </w:t>
      </w:r>
      <w:r>
        <w:t>areia, e demais elementos de arremate e fixação; acabamento polido nas cores: And</w:t>
      </w:r>
      <w:r>
        <w:t>orinha,</w:t>
      </w:r>
      <w:r>
        <w:rPr>
          <w:spacing w:val="1"/>
        </w:rPr>
        <w:t xml:space="preserve"> </w:t>
      </w:r>
      <w:r>
        <w:t>Corumbá,</w:t>
      </w:r>
      <w:r>
        <w:rPr>
          <w:spacing w:val="-2"/>
        </w:rPr>
        <w:t xml:space="preserve"> </w:t>
      </w:r>
      <w:r>
        <w:t>Santa</w:t>
      </w:r>
      <w:r>
        <w:rPr>
          <w:spacing w:val="-2"/>
        </w:rPr>
        <w:t xml:space="preserve"> </w:t>
      </w:r>
      <w:r>
        <w:t>Cecília</w:t>
      </w:r>
      <w:r>
        <w:rPr>
          <w:spacing w:val="3"/>
        </w:rPr>
        <w:t xml:space="preserve"> </w:t>
      </w:r>
      <w:r>
        <w:t>ou Verde Ubatuba.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ind w:left="954" w:hanging="852"/>
        <w:rPr>
          <w:rFonts w:ascii="Arial"/>
          <w:b/>
        </w:rPr>
      </w:pPr>
      <w:r>
        <w:rPr>
          <w:rFonts w:ascii="Arial"/>
          <w:b/>
        </w:rPr>
        <w:t>Espelho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em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vidro cristal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liso,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espessura 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4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mm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 de</w:t>
      </w:r>
      <w:r>
        <w:rPr>
          <w:spacing w:val="-1"/>
        </w:rPr>
        <w:t xml:space="preserve"> </w:t>
      </w:r>
      <w:r>
        <w:t>espelho</w:t>
      </w:r>
      <w:r>
        <w:rPr>
          <w:spacing w:val="-3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6"/>
        </w:tabs>
        <w:ind w:left="102" w:right="246" w:firstLine="566"/>
        <w:jc w:val="both"/>
      </w:pPr>
      <w:r>
        <w:t>O item remunera o fornecimento de espelho constituído por: espelho em vidro cristal</w:t>
      </w:r>
      <w:r>
        <w:rPr>
          <w:spacing w:val="-59"/>
        </w:rPr>
        <w:t xml:space="preserve"> </w:t>
      </w:r>
      <w:r>
        <w:t>liso</w:t>
      </w:r>
      <w:r>
        <w:rPr>
          <w:spacing w:val="-8"/>
        </w:rPr>
        <w:t xml:space="preserve"> </w:t>
      </w:r>
      <w:r>
        <w:t>lapidado,</w:t>
      </w:r>
      <w:r>
        <w:rPr>
          <w:spacing w:val="-6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espessura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mm;</w:t>
      </w:r>
      <w:r>
        <w:rPr>
          <w:spacing w:val="-9"/>
        </w:rPr>
        <w:t xml:space="preserve"> </w:t>
      </w:r>
      <w:r>
        <w:t>materiais</w:t>
      </w:r>
      <w:r>
        <w:rPr>
          <w:spacing w:val="-9"/>
        </w:rPr>
        <w:t xml:space="preserve"> </w:t>
      </w:r>
      <w:r>
        <w:t>acessórios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mão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obra</w:t>
      </w:r>
      <w:r>
        <w:rPr>
          <w:spacing w:val="-6"/>
        </w:rPr>
        <w:t xml:space="preserve"> </w:t>
      </w:r>
      <w:r>
        <w:t>necessária</w:t>
      </w:r>
      <w:r>
        <w:rPr>
          <w:spacing w:val="-8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instalação sobre</w:t>
      </w:r>
      <w:r>
        <w:rPr>
          <w:spacing w:val="-2"/>
        </w:rPr>
        <w:t xml:space="preserve"> </w:t>
      </w:r>
      <w:r>
        <w:t>superfície plana.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spacing w:before="1"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Dispenser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papel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higiênico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ABS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 rolão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300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/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600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visor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dispenser 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14"/>
        </w:tabs>
        <w:ind w:left="102" w:right="252" w:firstLine="566"/>
        <w:jc w:val="both"/>
      </w:pPr>
      <w:r>
        <w:rPr>
          <w:spacing w:val="-1"/>
        </w:rPr>
        <w:t>O</w:t>
      </w:r>
      <w:r>
        <w:rPr>
          <w:spacing w:val="-15"/>
        </w:rPr>
        <w:t xml:space="preserve"> </w:t>
      </w:r>
      <w:r>
        <w:rPr>
          <w:spacing w:val="-1"/>
        </w:rPr>
        <w:t>item</w:t>
      </w:r>
      <w:r>
        <w:rPr>
          <w:spacing w:val="-16"/>
        </w:rPr>
        <w:t xml:space="preserve"> </w:t>
      </w:r>
      <w:r>
        <w:rPr>
          <w:spacing w:val="-1"/>
        </w:rPr>
        <w:t>remunera</w:t>
      </w:r>
      <w:r>
        <w:rPr>
          <w:spacing w:val="-16"/>
        </w:rPr>
        <w:t xml:space="preserve"> </w:t>
      </w:r>
      <w:r>
        <w:rPr>
          <w:spacing w:val="-1"/>
        </w:rPr>
        <w:t>o</w:t>
      </w:r>
      <w:r>
        <w:rPr>
          <w:spacing w:val="-16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instalação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dispenser</w:t>
      </w:r>
      <w:r>
        <w:rPr>
          <w:spacing w:val="-13"/>
        </w:rPr>
        <w:t xml:space="preserve"> </w:t>
      </w:r>
      <w:r>
        <w:t>papel</w:t>
      </w:r>
      <w:r>
        <w:rPr>
          <w:spacing w:val="-15"/>
        </w:rPr>
        <w:t xml:space="preserve"> </w:t>
      </w:r>
      <w:r>
        <w:t>higiênico</w:t>
      </w:r>
      <w:r>
        <w:rPr>
          <w:spacing w:val="-14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plástico</w:t>
      </w:r>
      <w:r>
        <w:rPr>
          <w:spacing w:val="-59"/>
        </w:rPr>
        <w:t xml:space="preserve"> </w:t>
      </w:r>
      <w:r>
        <w:t>ABS na cor branca com visor em policarbonato, para rolão de 300 e/ou 600 m; referência</w:t>
      </w:r>
      <w:r>
        <w:rPr>
          <w:spacing w:val="1"/>
        </w:rPr>
        <w:t xml:space="preserve"> </w:t>
      </w:r>
      <w:r>
        <w:t>comercial</w:t>
      </w:r>
      <w:r>
        <w:rPr>
          <w:spacing w:val="-2"/>
        </w:rPr>
        <w:t xml:space="preserve"> </w:t>
      </w:r>
      <w:r>
        <w:t>Unik</w:t>
      </w:r>
      <w:r>
        <w:rPr>
          <w:spacing w:val="1"/>
        </w:rPr>
        <w:t xml:space="preserve"> </w:t>
      </w:r>
      <w:r>
        <w:t>JSN,</w:t>
      </w:r>
      <w:r>
        <w:rPr>
          <w:spacing w:val="-2"/>
        </w:rPr>
        <w:t xml:space="preserve"> </w:t>
      </w:r>
      <w:r>
        <w:t>Trilha ou</w:t>
      </w:r>
      <w:r>
        <w:rPr>
          <w:spacing w:val="-1"/>
        </w:rPr>
        <w:t xml:space="preserve"> </w:t>
      </w:r>
      <w:r>
        <w:t>equivalente.</w:t>
      </w:r>
      <w:r>
        <w:rPr>
          <w:spacing w:val="-1"/>
        </w:rPr>
        <w:t xml:space="preserve"> </w:t>
      </w:r>
      <w:r>
        <w:t>Incluso</w:t>
      </w:r>
      <w:r>
        <w:rPr>
          <w:spacing w:val="-1"/>
        </w:rPr>
        <w:t xml:space="preserve"> </w:t>
      </w:r>
      <w:r>
        <w:t>também</w:t>
      </w:r>
      <w:r>
        <w:rPr>
          <w:spacing w:val="-3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fixação.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ind w:left="954" w:hanging="852"/>
        <w:rPr>
          <w:rFonts w:ascii="Arial"/>
          <w:b/>
        </w:rPr>
      </w:pPr>
      <w:r>
        <w:rPr>
          <w:rFonts w:ascii="Arial"/>
          <w:b/>
        </w:rPr>
        <w:t>Dispenser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toalheiro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em ABS, para folhas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dispenser</w:t>
      </w:r>
      <w:r>
        <w:rPr>
          <w:spacing w:val="-2"/>
        </w:rPr>
        <w:t xml:space="preserve"> </w:t>
      </w:r>
      <w:r>
        <w:t>toalheiro</w:t>
      </w:r>
      <w:r>
        <w:rPr>
          <w:spacing w:val="-1"/>
        </w:rPr>
        <w:t xml:space="preserve"> </w:t>
      </w:r>
      <w:r>
        <w:t>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45"/>
        </w:tabs>
        <w:ind w:left="102" w:right="250" w:firstLine="566"/>
        <w:jc w:val="both"/>
      </w:pPr>
      <w:r>
        <w:t>O item remunera o fornecimento e instalação do porta-papel de parede (dispenser</w:t>
      </w:r>
      <w:r>
        <w:rPr>
          <w:spacing w:val="1"/>
        </w:rPr>
        <w:t xml:space="preserve"> </w:t>
      </w:r>
      <w:r>
        <w:t>toalheiro) em plástico ABS branco, com fecho de segurança, para papel com duas, ou três</w:t>
      </w:r>
      <w:r>
        <w:rPr>
          <w:spacing w:val="1"/>
        </w:rPr>
        <w:t xml:space="preserve"> </w:t>
      </w:r>
      <w:r>
        <w:t>dobras.</w:t>
      </w:r>
      <w:r>
        <w:rPr>
          <w:spacing w:val="-2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</w:t>
      </w:r>
      <w:r>
        <w:rPr>
          <w:spacing w:val="-2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acessórios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mão</w:t>
      </w:r>
      <w:r>
        <w:rPr>
          <w:spacing w:val="-3"/>
        </w:rPr>
        <w:t xml:space="preserve"> </w:t>
      </w:r>
      <w:r>
        <w:t>de obra para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fixação</w:t>
      </w:r>
      <w:r>
        <w:rPr>
          <w:spacing w:val="-1"/>
        </w:rPr>
        <w:t xml:space="preserve"> </w:t>
      </w:r>
      <w:r>
        <w:t>do dispenser.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4"/>
        </w:numPr>
        <w:tabs>
          <w:tab w:val="left" w:pos="954"/>
        </w:tabs>
        <w:spacing w:line="252" w:lineRule="exact"/>
        <w:ind w:left="954" w:hanging="852"/>
        <w:rPr>
          <w:rFonts w:ascii="Arial"/>
          <w:b/>
        </w:rPr>
      </w:pPr>
      <w:r>
        <w:rPr>
          <w:rFonts w:ascii="Arial"/>
          <w:b/>
        </w:rPr>
        <w:t>Saboneteira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tipo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dispenser,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para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refil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800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ml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 saboneteira</w:t>
      </w:r>
      <w:r>
        <w:rPr>
          <w:spacing w:val="-3"/>
        </w:rPr>
        <w:t xml:space="preserve"> </w:t>
      </w:r>
      <w:r>
        <w:t>instalada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4"/>
        </w:numPr>
        <w:tabs>
          <w:tab w:val="left" w:pos="1002"/>
        </w:tabs>
        <w:ind w:left="102" w:right="249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saboneteira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dispenser,</w:t>
      </w:r>
      <w:r>
        <w:rPr>
          <w:spacing w:val="1"/>
        </w:rPr>
        <w:t xml:space="preserve"> </w:t>
      </w:r>
      <w:r>
        <w:t>constituída por reservatório em plástico ABS, para refil de 800 ml de sabão líquido tipo gel;</w:t>
      </w:r>
      <w:r>
        <w:rPr>
          <w:spacing w:val="1"/>
        </w:rPr>
        <w:t xml:space="preserve"> </w:t>
      </w:r>
      <w:r>
        <w:t>referência</w:t>
      </w:r>
      <w:r>
        <w:rPr>
          <w:spacing w:val="-10"/>
        </w:rPr>
        <w:t xml:space="preserve"> </w:t>
      </w:r>
      <w:r>
        <w:t>comercial</w:t>
      </w:r>
      <w:r>
        <w:rPr>
          <w:spacing w:val="-9"/>
        </w:rPr>
        <w:t xml:space="preserve"> </w:t>
      </w:r>
      <w:r>
        <w:t>SG</w:t>
      </w:r>
      <w:r>
        <w:rPr>
          <w:spacing w:val="-12"/>
        </w:rPr>
        <w:t xml:space="preserve"> </w:t>
      </w:r>
      <w:r>
        <w:t>4000</w:t>
      </w:r>
      <w:r>
        <w:rPr>
          <w:spacing w:val="-13"/>
        </w:rPr>
        <w:t xml:space="preserve"> </w:t>
      </w:r>
      <w:r>
        <w:t>fabricação</w:t>
      </w:r>
      <w:r>
        <w:rPr>
          <w:spacing w:val="-9"/>
        </w:rPr>
        <w:t xml:space="preserve"> </w:t>
      </w:r>
      <w:r>
        <w:t>Columbus</w:t>
      </w:r>
      <w:r>
        <w:rPr>
          <w:spacing w:val="-10"/>
        </w:rPr>
        <w:t xml:space="preserve"> </w:t>
      </w:r>
      <w:r>
        <w:t>ou</w:t>
      </w:r>
      <w:r>
        <w:rPr>
          <w:spacing w:val="-10"/>
        </w:rPr>
        <w:t xml:space="preserve"> </w:t>
      </w:r>
      <w:r>
        <w:t>equivalente;</w:t>
      </w:r>
      <w:r>
        <w:rPr>
          <w:spacing w:val="-9"/>
        </w:rPr>
        <w:t xml:space="preserve"> </w:t>
      </w:r>
      <w:r>
        <w:t>incluso</w:t>
      </w:r>
      <w:r>
        <w:rPr>
          <w:spacing w:val="-10"/>
        </w:rPr>
        <w:t xml:space="preserve"> </w:t>
      </w:r>
      <w:r>
        <w:t>também</w:t>
      </w:r>
      <w:r>
        <w:rPr>
          <w:spacing w:val="-10"/>
        </w:rPr>
        <w:t xml:space="preserve"> </w:t>
      </w:r>
      <w:r>
        <w:t>materiais</w:t>
      </w:r>
      <w:r>
        <w:rPr>
          <w:spacing w:val="-59"/>
        </w:rPr>
        <w:t xml:space="preserve"> </w:t>
      </w:r>
      <w:r>
        <w:t>acessórios e mão de obra necessária para a instalação da sabo</w:t>
      </w:r>
      <w:r>
        <w:t>neteira. Não remunera o</w:t>
      </w:r>
      <w:r>
        <w:rPr>
          <w:spacing w:val="1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refil.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spacing w:before="1"/>
        <w:ind w:left="526" w:hanging="425"/>
      </w:pPr>
      <w:bookmarkStart w:id="16" w:name="_bookmark16"/>
      <w:bookmarkEnd w:id="16"/>
      <w:r>
        <w:t>INSTALAÇÕES</w:t>
      </w:r>
      <w:r>
        <w:rPr>
          <w:spacing w:val="-4"/>
        </w:rPr>
        <w:t xml:space="preserve"> </w:t>
      </w:r>
      <w:r>
        <w:t>ELÉTRICAS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SPDA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INSTALAÇÕES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ELÉTRICAS</w:t>
      </w:r>
    </w:p>
    <w:p w:rsidR="00B93ADC" w:rsidRDefault="00B93ADC">
      <w:pPr>
        <w:pStyle w:val="Corpodetexto"/>
        <w:spacing w:before="9"/>
        <w:ind w:left="0"/>
        <w:jc w:val="left"/>
        <w:rPr>
          <w:rFonts w:ascii="Arial"/>
          <w:b/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22"/>
        </w:tabs>
        <w:spacing w:before="1"/>
        <w:rPr>
          <w:rFonts w:ascii="Arial" w:hAnsi="Arial"/>
          <w:b/>
        </w:rPr>
      </w:pPr>
      <w:r>
        <w:rPr>
          <w:rFonts w:ascii="Arial" w:hAnsi="Arial"/>
          <w:b/>
        </w:rPr>
        <w:t>Eletroduto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corrugado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leve, diâmetro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externo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25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 eletroduto</w:t>
      </w:r>
      <w:r>
        <w:rPr>
          <w:spacing w:val="-5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73"/>
        </w:tabs>
        <w:ind w:left="102" w:right="251" w:firstLine="566"/>
        <w:jc w:val="both"/>
      </w:pPr>
      <w:r>
        <w:t>O item remunera o fornecimento e instalação de eletroduto em PVC corrugado</w:t>
      </w:r>
      <w:r>
        <w:rPr>
          <w:spacing w:val="1"/>
        </w:rPr>
        <w:t xml:space="preserve"> </w:t>
      </w:r>
      <w:r>
        <w:t>flexível,</w:t>
      </w:r>
      <w:r>
        <w:rPr>
          <w:spacing w:val="19"/>
        </w:rPr>
        <w:t xml:space="preserve"> </w:t>
      </w:r>
      <w:r>
        <w:t>tipo</w:t>
      </w:r>
      <w:r>
        <w:rPr>
          <w:spacing w:val="18"/>
        </w:rPr>
        <w:t xml:space="preserve"> </w:t>
      </w:r>
      <w:r>
        <w:t>leve,</w:t>
      </w:r>
      <w:r>
        <w:rPr>
          <w:spacing w:val="18"/>
        </w:rPr>
        <w:t xml:space="preserve"> </w:t>
      </w:r>
      <w:r>
        <w:t>diâmetro</w:t>
      </w:r>
      <w:r>
        <w:rPr>
          <w:spacing w:val="16"/>
        </w:rPr>
        <w:t xml:space="preserve"> </w:t>
      </w:r>
      <w:r>
        <w:t>externo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25</w:t>
      </w:r>
      <w:r>
        <w:rPr>
          <w:spacing w:val="13"/>
        </w:rPr>
        <w:t xml:space="preserve"> </w:t>
      </w:r>
      <w:r>
        <w:t>mm,</w:t>
      </w:r>
      <w:r>
        <w:rPr>
          <w:spacing w:val="17"/>
        </w:rPr>
        <w:t xml:space="preserve"> </w:t>
      </w:r>
      <w:r>
        <w:t>diâmetro</w:t>
      </w:r>
      <w:r>
        <w:rPr>
          <w:spacing w:val="16"/>
        </w:rPr>
        <w:t xml:space="preserve"> </w:t>
      </w:r>
      <w:r>
        <w:t>interno</w:t>
      </w:r>
      <w:r>
        <w:rPr>
          <w:spacing w:val="16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19,0</w:t>
      </w:r>
      <w:r>
        <w:rPr>
          <w:spacing w:val="14"/>
        </w:rPr>
        <w:t xml:space="preserve"> </w:t>
      </w:r>
      <w:r>
        <w:t>mm,</w:t>
      </w:r>
      <w:r>
        <w:rPr>
          <w:spacing w:val="18"/>
        </w:rPr>
        <w:t xml:space="preserve"> </w:t>
      </w:r>
      <w:r>
        <w:t>espessura</w:t>
      </w:r>
      <w:r>
        <w:rPr>
          <w:spacing w:val="16"/>
        </w:rPr>
        <w:t xml:space="preserve"> </w:t>
      </w:r>
      <w:r>
        <w:t>da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6"/>
      </w:pPr>
      <w:r>
        <w:t>parede de 0,3 mm, referência 3/4´´, cor amarela, referência Tigreflex, fabricação da Tigre, ou</w:t>
      </w:r>
      <w:r>
        <w:rPr>
          <w:spacing w:val="-59"/>
        </w:rPr>
        <w:t xml:space="preserve"> </w:t>
      </w:r>
      <w:r>
        <w:t>equivalente,</w:t>
      </w:r>
      <w:r>
        <w:rPr>
          <w:spacing w:val="-9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instalações</w:t>
      </w:r>
      <w:r>
        <w:rPr>
          <w:spacing w:val="-10"/>
        </w:rPr>
        <w:t xml:space="preserve"> </w:t>
      </w:r>
      <w:r>
        <w:t>elétricas</w:t>
      </w:r>
      <w:r>
        <w:rPr>
          <w:spacing w:val="-12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telefonia,</w:t>
      </w:r>
      <w:r>
        <w:rPr>
          <w:spacing w:val="-9"/>
        </w:rPr>
        <w:t xml:space="preserve"> </w:t>
      </w:r>
      <w:r>
        <w:t>somente</w:t>
      </w:r>
      <w:r>
        <w:rPr>
          <w:spacing w:val="-12"/>
        </w:rPr>
        <w:t xml:space="preserve"> </w:t>
      </w:r>
      <w:r>
        <w:t>quando</w:t>
      </w:r>
      <w:r>
        <w:rPr>
          <w:spacing w:val="-12"/>
        </w:rPr>
        <w:t xml:space="preserve"> </w:t>
      </w:r>
      <w:r>
        <w:t>embutidas</w:t>
      </w:r>
      <w:r>
        <w:rPr>
          <w:spacing w:val="-10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paredes</w:t>
      </w:r>
      <w:r>
        <w:rPr>
          <w:spacing w:val="-59"/>
        </w:rPr>
        <w:t xml:space="preserve"> </w:t>
      </w:r>
      <w:r>
        <w:t xml:space="preserve">de alvenaria; remunera também o fornecimento de materiais acessórios </w:t>
      </w:r>
      <w:r>
        <w:t>e a mão-de-obra</w:t>
      </w:r>
      <w:r>
        <w:rPr>
          <w:spacing w:val="1"/>
        </w:rPr>
        <w:t xml:space="preserve"> </w:t>
      </w:r>
      <w:r>
        <w:t>necessária para a execução dos serviços: abertura e fechamento de rasgos em paredes e a</w:t>
      </w:r>
      <w:r>
        <w:rPr>
          <w:spacing w:val="1"/>
        </w:rPr>
        <w:t xml:space="preserve"> </w:t>
      </w:r>
      <w:r>
        <w:t>instalação de arame galvanizado para servir de guia à enfiação, inclusive nas tubulações</w:t>
      </w:r>
      <w:r>
        <w:rPr>
          <w:spacing w:val="1"/>
        </w:rPr>
        <w:t xml:space="preserve"> </w:t>
      </w:r>
      <w:r>
        <w:t>secas.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Eletroduto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corrugado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leve, diâmetro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externo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32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 eletroduto</w:t>
      </w:r>
      <w:r>
        <w:rPr>
          <w:spacing w:val="-5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73"/>
        </w:tabs>
        <w:spacing w:before="2"/>
        <w:ind w:left="102" w:right="246" w:firstLine="566"/>
        <w:jc w:val="both"/>
      </w:pPr>
      <w:r>
        <w:t>O item remunera o fornecimento e instalação de eletroduto em PVC corrugado</w:t>
      </w:r>
      <w:r>
        <w:rPr>
          <w:spacing w:val="1"/>
        </w:rPr>
        <w:t xml:space="preserve"> </w:t>
      </w:r>
      <w:r>
        <w:t>flexível, tipo leve, diâmetro externo de 32 mm, diâmetro interno de 25,0 mm, espessura da</w:t>
      </w:r>
      <w:r>
        <w:rPr>
          <w:spacing w:val="1"/>
        </w:rPr>
        <w:t xml:space="preserve"> </w:t>
      </w:r>
      <w:r>
        <w:t>parede de 0,3 mm, referência 1´´, cor amarela, referência Tigreflex, fabricação da Tigre, ou</w:t>
      </w:r>
      <w:r>
        <w:rPr>
          <w:spacing w:val="1"/>
        </w:rPr>
        <w:t xml:space="preserve"> </w:t>
      </w:r>
      <w:r>
        <w:t>equivalente,</w:t>
      </w:r>
      <w:r>
        <w:rPr>
          <w:spacing w:val="-9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instalações</w:t>
      </w:r>
      <w:r>
        <w:rPr>
          <w:spacing w:val="-10"/>
        </w:rPr>
        <w:t xml:space="preserve"> </w:t>
      </w:r>
      <w:r>
        <w:t>elétricas</w:t>
      </w:r>
      <w:r>
        <w:rPr>
          <w:spacing w:val="-13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telefonia,</w:t>
      </w:r>
      <w:r>
        <w:rPr>
          <w:spacing w:val="-9"/>
        </w:rPr>
        <w:t xml:space="preserve"> </w:t>
      </w:r>
      <w:r>
        <w:t>somente</w:t>
      </w:r>
      <w:r>
        <w:rPr>
          <w:spacing w:val="-12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embutidas</w:t>
      </w:r>
      <w:r>
        <w:rPr>
          <w:spacing w:val="-10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paredes</w:t>
      </w:r>
      <w:r>
        <w:rPr>
          <w:spacing w:val="-58"/>
        </w:rPr>
        <w:t xml:space="preserve"> </w:t>
      </w:r>
      <w:r>
        <w:t xml:space="preserve">de alvenaria; remunera também o fornecimento de materiais acessórios e </w:t>
      </w:r>
      <w:r>
        <w:t>a mão-de-obra</w:t>
      </w:r>
      <w:r>
        <w:rPr>
          <w:spacing w:val="1"/>
        </w:rPr>
        <w:t xml:space="preserve"> </w:t>
      </w:r>
      <w:r>
        <w:t>necessária para a execução dos serviços: abertura e fechamento de rasgos em paredes e a</w:t>
      </w:r>
      <w:r>
        <w:rPr>
          <w:spacing w:val="1"/>
        </w:rPr>
        <w:t xml:space="preserve"> </w:t>
      </w:r>
      <w:r>
        <w:t>instalação de arame galvanizado para servir de guia à enfiação, inclusive nas tubulações</w:t>
      </w:r>
      <w:r>
        <w:rPr>
          <w:spacing w:val="1"/>
        </w:rPr>
        <w:t xml:space="preserve"> </w:t>
      </w:r>
      <w:r>
        <w:t>secas.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ind w:left="701" w:right="1016" w:hanging="600"/>
        <w:rPr>
          <w:rFonts w:ascii="Arial" w:hAnsi="Arial"/>
          <w:b/>
        </w:rPr>
      </w:pPr>
      <w:r>
        <w:rPr>
          <w:rFonts w:ascii="Arial" w:hAnsi="Arial"/>
          <w:b/>
        </w:rPr>
        <w:t>Eletroduto corrugado em polietileno de alta densidade, DN= 30 mm, com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acessórios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instalada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57"/>
        </w:tabs>
        <w:spacing w:before="1"/>
        <w:ind w:left="102" w:right="246" w:firstLine="566"/>
        <w:jc w:val="both"/>
      </w:pPr>
      <w:r>
        <w:t>O item remunera o fornecimento de dutos, com diâmetro nominal de 30 mm, em</w:t>
      </w:r>
      <w:r>
        <w:rPr>
          <w:spacing w:val="1"/>
        </w:rPr>
        <w:t xml:space="preserve"> </w:t>
      </w:r>
      <w:r>
        <w:t>polietileno de alta densidade (PEAD), corru</w:t>
      </w:r>
      <w:r>
        <w:t>gado helicoidal, flexível, isolante e resistente a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químicos,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cabos</w:t>
      </w:r>
      <w:r>
        <w:rPr>
          <w:spacing w:val="1"/>
        </w:rPr>
        <w:t xml:space="preserve"> </w:t>
      </w:r>
      <w:r>
        <w:t>subterrâneos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telecomunicações. Remunera também a mão de obra e os acessórios necessários para</w:t>
      </w:r>
      <w:r>
        <w:rPr>
          <w:spacing w:val="1"/>
        </w:rPr>
        <w:t xml:space="preserve"> </w:t>
      </w:r>
      <w:r>
        <w:t>instalação como: gabarito; tampões terminai</w:t>
      </w:r>
      <w:r>
        <w:t>s; conexões; cones; anéis de fixação; anéis de</w:t>
      </w:r>
      <w:r>
        <w:rPr>
          <w:spacing w:val="1"/>
        </w:rPr>
        <w:t xml:space="preserve"> </w:t>
      </w:r>
      <w:r>
        <w:t>vedação; arame galvanizado para servir de guia à enfiação, inclusive nas tubulações secas,</w:t>
      </w:r>
      <w:r>
        <w:rPr>
          <w:spacing w:val="1"/>
        </w:rPr>
        <w:t xml:space="preserve"> </w:t>
      </w:r>
      <w:r>
        <w:t>massa de calefação e fita de aviso perigo; referência comercial: Kanalex-KL da Kanaflex ou</w:t>
      </w:r>
      <w:r>
        <w:rPr>
          <w:spacing w:val="1"/>
        </w:rPr>
        <w:t xml:space="preserve"> </w:t>
      </w:r>
      <w:r>
        <w:t>equivalente. Norma</w:t>
      </w:r>
      <w:r>
        <w:rPr>
          <w:spacing w:val="-2"/>
        </w:rPr>
        <w:t xml:space="preserve"> </w:t>
      </w:r>
      <w:r>
        <w:t>técnica:</w:t>
      </w:r>
      <w:r>
        <w:rPr>
          <w:spacing w:val="1"/>
        </w:rPr>
        <w:t xml:space="preserve"> </w:t>
      </w:r>
      <w:r>
        <w:t>NBR</w:t>
      </w:r>
      <w:r>
        <w:rPr>
          <w:spacing w:val="-1"/>
        </w:rPr>
        <w:t xml:space="preserve"> </w:t>
      </w:r>
      <w:r>
        <w:t>15715.</w:t>
      </w:r>
      <w:r>
        <w:rPr>
          <w:spacing w:val="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de escavação.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ind w:left="776" w:right="1016" w:hanging="675"/>
        <w:rPr>
          <w:rFonts w:ascii="Arial" w:hAnsi="Arial"/>
          <w:b/>
        </w:rPr>
      </w:pPr>
      <w:r>
        <w:rPr>
          <w:rFonts w:ascii="Arial" w:hAnsi="Arial"/>
          <w:b/>
        </w:rPr>
        <w:t>Eletroduto corrugado em polietileno de alta densidade, DN= 40 mm, com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acessórios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instalada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57"/>
        </w:tabs>
        <w:spacing w:before="1"/>
        <w:ind w:left="102" w:right="248" w:firstLine="566"/>
        <w:jc w:val="both"/>
      </w:pPr>
      <w:r>
        <w:t>O item remunera o fornecimento de dutos, com diâmetro nominal de 40 mm, em</w:t>
      </w:r>
      <w:r>
        <w:rPr>
          <w:spacing w:val="1"/>
        </w:rPr>
        <w:t xml:space="preserve"> </w:t>
      </w:r>
      <w:r>
        <w:t>polietileno de alta densidade (PEAD), corrugado helicoidal, flexível, isolante e resistente a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químicos,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cabos</w:t>
      </w:r>
      <w:r>
        <w:rPr>
          <w:spacing w:val="1"/>
        </w:rPr>
        <w:t xml:space="preserve"> </w:t>
      </w:r>
      <w:r>
        <w:t>subterrâneos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teleco</w:t>
      </w:r>
      <w:r>
        <w:t>municações. Remunera também a mão de obra e os acessórios necessários para</w:t>
      </w:r>
      <w:r>
        <w:rPr>
          <w:spacing w:val="1"/>
        </w:rPr>
        <w:t xml:space="preserve"> </w:t>
      </w:r>
      <w:r>
        <w:t>instalação como: gabarito; tampões terminais; conexões; cones; anéis de fixação; anéis de</w:t>
      </w:r>
      <w:r>
        <w:rPr>
          <w:spacing w:val="1"/>
        </w:rPr>
        <w:t xml:space="preserve"> </w:t>
      </w:r>
      <w:r>
        <w:t>vedação; arame galvanizado para servir de guia à enfiação, inclusive nas tubulações secas,</w:t>
      </w:r>
      <w:r>
        <w:rPr>
          <w:spacing w:val="1"/>
        </w:rPr>
        <w:t xml:space="preserve"> </w:t>
      </w:r>
      <w:r>
        <w:t>massa de calefação e fita de aviso perigo; referência comercial: Kanalex-KL da Kanaflex ou</w:t>
      </w:r>
      <w:r>
        <w:rPr>
          <w:spacing w:val="1"/>
        </w:rPr>
        <w:t xml:space="preserve"> </w:t>
      </w:r>
      <w:r>
        <w:t>equivalente. Norma</w:t>
      </w:r>
      <w:r>
        <w:rPr>
          <w:spacing w:val="-3"/>
        </w:rPr>
        <w:t xml:space="preserve"> </w:t>
      </w:r>
      <w:r>
        <w:t>técnica:</w:t>
      </w:r>
      <w:r>
        <w:rPr>
          <w:spacing w:val="1"/>
        </w:rPr>
        <w:t xml:space="preserve"> </w:t>
      </w:r>
      <w:r>
        <w:t>NBR</w:t>
      </w:r>
      <w:r>
        <w:rPr>
          <w:spacing w:val="-1"/>
        </w:rPr>
        <w:t xml:space="preserve"> </w:t>
      </w:r>
      <w:r>
        <w:t>15715.</w:t>
      </w:r>
      <w:r>
        <w:rPr>
          <w:spacing w:val="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serviços</w:t>
      </w:r>
      <w:r>
        <w:rPr>
          <w:spacing w:val="-1"/>
        </w:rPr>
        <w:t xml:space="preserve"> </w:t>
      </w:r>
      <w:r>
        <w:t>de escavação.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ind w:left="701" w:right="1015" w:hanging="600"/>
        <w:rPr>
          <w:rFonts w:ascii="Arial" w:hAnsi="Arial"/>
          <w:b/>
        </w:rPr>
      </w:pPr>
      <w:r>
        <w:rPr>
          <w:rFonts w:ascii="Arial" w:hAnsi="Arial"/>
          <w:b/>
        </w:rPr>
        <w:t>Eletroduto corrugado em polietileno de alta densidade, DN= 50 mm, com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acessórios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pelo</w:t>
      </w:r>
      <w:r>
        <w:rPr>
          <w:spacing w:val="-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instalada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57"/>
        </w:tabs>
        <w:ind w:left="102" w:right="245" w:firstLine="566"/>
        <w:jc w:val="both"/>
      </w:pPr>
      <w:r>
        <w:t>O item remunera o fornecimento de dutos, com diâmetro nominal de 50 mm, em</w:t>
      </w:r>
      <w:r>
        <w:rPr>
          <w:spacing w:val="1"/>
        </w:rPr>
        <w:t xml:space="preserve"> </w:t>
      </w:r>
      <w:r>
        <w:t>polietileno de alta densidade (PEAD), corrugado helicoidal, flexível, isolante e resistente a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químicos,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cabos</w:t>
      </w:r>
      <w:r>
        <w:rPr>
          <w:spacing w:val="1"/>
        </w:rPr>
        <w:t xml:space="preserve"> </w:t>
      </w:r>
      <w:r>
        <w:t>subterrâneos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telecomunicações. Remunera também a mão de obra e os acessórios necessários para</w:t>
      </w:r>
      <w:r>
        <w:rPr>
          <w:spacing w:val="1"/>
        </w:rPr>
        <w:t xml:space="preserve"> </w:t>
      </w:r>
      <w:r>
        <w:t>instalação como: gabarito; tampões terminais; conexões; cones; anéis de fixação; anéis de</w:t>
      </w:r>
      <w:r>
        <w:rPr>
          <w:spacing w:val="1"/>
        </w:rPr>
        <w:t xml:space="preserve"> </w:t>
      </w:r>
      <w:r>
        <w:t xml:space="preserve">vedação; arame galvanizado para servir </w:t>
      </w:r>
      <w:r>
        <w:t>de guia à enfiação, inclusive nas tubulações secas,</w:t>
      </w:r>
      <w:r>
        <w:rPr>
          <w:spacing w:val="1"/>
        </w:rPr>
        <w:t xml:space="preserve"> </w:t>
      </w:r>
      <w:r>
        <w:t>massa de calefação e fita de aviso perigo; referência comercial: Kanalex-KL da Kanaflex ou</w:t>
      </w:r>
      <w:r>
        <w:rPr>
          <w:spacing w:val="1"/>
        </w:rPr>
        <w:t xml:space="preserve"> </w:t>
      </w:r>
      <w:r>
        <w:t>equivalente. Norma</w:t>
      </w:r>
      <w:r>
        <w:rPr>
          <w:spacing w:val="-3"/>
        </w:rPr>
        <w:t xml:space="preserve"> </w:t>
      </w:r>
      <w:r>
        <w:t>técnica:</w:t>
      </w:r>
      <w:r>
        <w:rPr>
          <w:spacing w:val="1"/>
        </w:rPr>
        <w:t xml:space="preserve"> </w:t>
      </w:r>
      <w:r>
        <w:t>NBR</w:t>
      </w:r>
      <w:r>
        <w:rPr>
          <w:spacing w:val="-1"/>
        </w:rPr>
        <w:t xml:space="preserve"> </w:t>
      </w:r>
      <w:r>
        <w:t>15715.</w:t>
      </w:r>
      <w:r>
        <w:rPr>
          <w:spacing w:val="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os serviços</w:t>
      </w:r>
      <w:r>
        <w:rPr>
          <w:spacing w:val="-1"/>
        </w:rPr>
        <w:t xml:space="preserve"> </w:t>
      </w:r>
      <w:r>
        <w:t>de escavação.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22"/>
        </w:tabs>
        <w:spacing w:before="94" w:line="252" w:lineRule="exact"/>
        <w:rPr>
          <w:rFonts w:ascii="Arial"/>
          <w:b/>
        </w:rPr>
      </w:pPr>
      <w:r>
        <w:rPr>
          <w:rFonts w:ascii="Arial"/>
          <w:b/>
        </w:rPr>
        <w:t>Eletroduto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corrugado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em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polietileno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alta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densidade,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DN=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</w:rPr>
        <w:t>75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mm,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 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</w:t>
      </w:r>
      <w:r>
        <w:rPr>
          <w:spacing w:val="-3"/>
        </w:rPr>
        <w:t xml:space="preserve"> </w:t>
      </w:r>
      <w:r>
        <w:t>instalada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57"/>
        </w:tabs>
        <w:spacing w:before="1"/>
        <w:ind w:left="102" w:right="246" w:firstLine="566"/>
        <w:jc w:val="both"/>
      </w:pPr>
      <w:r>
        <w:t>O item remunera o fornecimento de dutos, com diâmetro nominal de 75 mm, em</w:t>
      </w:r>
      <w:r>
        <w:rPr>
          <w:spacing w:val="1"/>
        </w:rPr>
        <w:t xml:space="preserve"> </w:t>
      </w:r>
      <w:r>
        <w:t>polietileno de alta densidade (PEAD), corrugado helicoidal, flexí</w:t>
      </w:r>
      <w:r>
        <w:t>vel, isolante e resistente a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químicos,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instalações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cabos</w:t>
      </w:r>
      <w:r>
        <w:rPr>
          <w:spacing w:val="1"/>
        </w:rPr>
        <w:t xml:space="preserve"> </w:t>
      </w:r>
      <w:r>
        <w:t>subterrâneos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redes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energia,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telecomunicações. Remunera também a mão de obra e os acessórios necessários para</w:t>
      </w:r>
      <w:r>
        <w:rPr>
          <w:spacing w:val="1"/>
        </w:rPr>
        <w:t xml:space="preserve"> </w:t>
      </w:r>
      <w:r>
        <w:t>instalação como: gabarito; tampões terminais; conexões; cones; an</w:t>
      </w:r>
      <w:r>
        <w:t>éis de fixação; anéis de</w:t>
      </w:r>
      <w:r>
        <w:rPr>
          <w:spacing w:val="1"/>
        </w:rPr>
        <w:t xml:space="preserve"> </w:t>
      </w:r>
      <w:r>
        <w:t>vedação; arame galvanizado para servir de guia à enfiação, inclusive nas tubulações secas,</w:t>
      </w:r>
      <w:r>
        <w:rPr>
          <w:spacing w:val="1"/>
        </w:rPr>
        <w:t xml:space="preserve"> </w:t>
      </w:r>
      <w:r>
        <w:t>massa de calefação e fita de aviso perigo; referência comercial: Kanalex-KL da Kanaflex ou</w:t>
      </w:r>
      <w:r>
        <w:rPr>
          <w:spacing w:val="1"/>
        </w:rPr>
        <w:t xml:space="preserve"> </w:t>
      </w:r>
      <w:r>
        <w:t>equivalente. Norma</w:t>
      </w:r>
      <w:r>
        <w:rPr>
          <w:spacing w:val="-3"/>
        </w:rPr>
        <w:t xml:space="preserve"> </w:t>
      </w:r>
      <w:r>
        <w:t>técnica:</w:t>
      </w:r>
      <w:r>
        <w:rPr>
          <w:spacing w:val="1"/>
        </w:rPr>
        <w:t xml:space="preserve"> </w:t>
      </w:r>
      <w:r>
        <w:t>NBR</w:t>
      </w:r>
      <w:r>
        <w:rPr>
          <w:spacing w:val="-1"/>
        </w:rPr>
        <w:t xml:space="preserve"> </w:t>
      </w:r>
      <w:r>
        <w:t>15715.</w:t>
      </w:r>
      <w:r>
        <w:rPr>
          <w:spacing w:val="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os serviços</w:t>
      </w:r>
      <w:r>
        <w:rPr>
          <w:spacing w:val="-1"/>
        </w:rPr>
        <w:t xml:space="preserve"> </w:t>
      </w:r>
      <w:r>
        <w:t>de escavação.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Caixa 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PVC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4´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x 2´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57"/>
        </w:tabs>
        <w:ind w:left="102" w:right="248" w:firstLine="566"/>
        <w:jc w:val="both"/>
      </w:pPr>
      <w:r>
        <w:t>O item remunera o fornecimento e instalação de caixa de 4 x 2, em PVC rígido,</w:t>
      </w:r>
      <w:r>
        <w:rPr>
          <w:spacing w:val="1"/>
        </w:rPr>
        <w:t xml:space="preserve"> </w:t>
      </w:r>
      <w:r>
        <w:t>antichama, na cor amarela, com olhais para instalação de eletrodutos e orelhas para fixação</w:t>
      </w:r>
      <w:r>
        <w:rPr>
          <w:spacing w:val="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espelho;</w:t>
      </w:r>
      <w:r>
        <w:rPr>
          <w:spacing w:val="-9"/>
        </w:rPr>
        <w:t xml:space="preserve"> </w:t>
      </w:r>
      <w:r>
        <w:t>referência</w:t>
      </w:r>
      <w:r>
        <w:rPr>
          <w:spacing w:val="-8"/>
        </w:rPr>
        <w:t xml:space="preserve"> </w:t>
      </w:r>
      <w:r>
        <w:t>comercial</w:t>
      </w:r>
      <w:r>
        <w:rPr>
          <w:spacing w:val="-11"/>
        </w:rPr>
        <w:t xml:space="preserve"> </w:t>
      </w:r>
      <w:r>
        <w:t>Tigreflex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Tigre,</w:t>
      </w:r>
      <w:r>
        <w:rPr>
          <w:spacing w:val="-8"/>
        </w:rPr>
        <w:t xml:space="preserve"> </w:t>
      </w:r>
      <w:r>
        <w:t>57500/071</w:t>
      </w:r>
      <w:r>
        <w:rPr>
          <w:spacing w:val="-8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Tramontina</w:t>
      </w:r>
      <w:r>
        <w:rPr>
          <w:spacing w:val="-9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equivalente.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Caixa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PVC octogonal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4´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x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4´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37"/>
        </w:tabs>
        <w:spacing w:before="2"/>
        <w:ind w:left="102" w:right="249" w:firstLine="566"/>
        <w:jc w:val="both"/>
      </w:pPr>
      <w:r>
        <w:t>O item remunera o fornecimento e instalação de caixa octogonal de 4 x 4, em PVC</w:t>
      </w:r>
      <w:r>
        <w:rPr>
          <w:spacing w:val="1"/>
        </w:rPr>
        <w:t xml:space="preserve"> </w:t>
      </w:r>
      <w:r>
        <w:t>rígido, antichama, na cor amarela, com olhais para instalação de eletrodutos e orelhas para</w:t>
      </w:r>
      <w:r>
        <w:rPr>
          <w:spacing w:val="1"/>
        </w:rPr>
        <w:t xml:space="preserve"> </w:t>
      </w:r>
      <w:r>
        <w:t>fixação</w:t>
      </w:r>
      <w:r>
        <w:rPr>
          <w:spacing w:val="1"/>
        </w:rPr>
        <w:t xml:space="preserve"> </w:t>
      </w:r>
      <w:r>
        <w:t>de espelho,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modelos com</w:t>
      </w:r>
      <w:r>
        <w:rPr>
          <w:spacing w:val="1"/>
        </w:rPr>
        <w:t xml:space="preserve"> </w:t>
      </w:r>
      <w:r>
        <w:t>fundo móvel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anel</w:t>
      </w:r>
      <w:r>
        <w:rPr>
          <w:spacing w:val="1"/>
        </w:rPr>
        <w:t xml:space="preserve"> </w:t>
      </w:r>
      <w:r>
        <w:t>deslizan</w:t>
      </w:r>
      <w:r>
        <w:t>te;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comercial</w:t>
      </w:r>
      <w:r>
        <w:rPr>
          <w:spacing w:val="-2"/>
        </w:rPr>
        <w:t xml:space="preserve"> </w:t>
      </w:r>
      <w:r>
        <w:t>octogonal</w:t>
      </w:r>
      <w:r>
        <w:rPr>
          <w:spacing w:val="-3"/>
        </w:rPr>
        <w:t xml:space="preserve"> </w:t>
      </w:r>
      <w:r>
        <w:t>Tigreflex</w:t>
      </w:r>
      <w:r>
        <w:rPr>
          <w:spacing w:val="-2"/>
        </w:rPr>
        <w:t xml:space="preserve"> </w:t>
      </w:r>
      <w:r>
        <w:t>da Tigre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equivalente.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cobre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2,5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750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isolação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PVC 70°C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cabo</w:t>
      </w:r>
      <w:r>
        <w:rPr>
          <w:spacing w:val="-3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1"/>
        </w:tabs>
        <w:spacing w:before="2"/>
        <w:ind w:left="102" w:right="245" w:firstLine="566"/>
        <w:jc w:val="both"/>
      </w:pPr>
      <w:r>
        <w:t>O</w:t>
      </w:r>
      <w:r>
        <w:rPr>
          <w:spacing w:val="-5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remunera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cabo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cobre</w:t>
      </w:r>
      <w:r>
        <w:rPr>
          <w:spacing w:val="-6"/>
        </w:rPr>
        <w:t xml:space="preserve"> </w:t>
      </w:r>
      <w:r>
        <w:t>eletrolítico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alta</w:t>
      </w:r>
      <w:r>
        <w:rPr>
          <w:spacing w:val="-6"/>
        </w:rPr>
        <w:t xml:space="preserve"> </w:t>
      </w:r>
      <w:r>
        <w:t>condutibilidade,</w:t>
      </w:r>
      <w:r>
        <w:rPr>
          <w:spacing w:val="-59"/>
        </w:rPr>
        <w:t xml:space="preserve"> </w:t>
      </w:r>
      <w:r>
        <w:t>revestimento termoplástico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PVC para isolação</w:t>
      </w:r>
      <w:r>
        <w:rPr>
          <w:spacing w:val="1"/>
        </w:rPr>
        <w:t xml:space="preserve"> </w:t>
      </w:r>
      <w:r>
        <w:t>de temperatura</w:t>
      </w:r>
      <w:r>
        <w:rPr>
          <w:spacing w:val="1"/>
        </w:rPr>
        <w:t xml:space="preserve"> </w:t>
      </w:r>
      <w:r>
        <w:t>até 70ºC e nível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isolamento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tensões</w:t>
      </w:r>
      <w:r>
        <w:rPr>
          <w:spacing w:val="-4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750</w:t>
      </w:r>
      <w:r>
        <w:rPr>
          <w:spacing w:val="-3"/>
        </w:rPr>
        <w:t xml:space="preserve"> </w:t>
      </w:r>
      <w:r>
        <w:t>V;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</w:t>
      </w:r>
      <w:r>
        <w:rPr>
          <w:spacing w:val="-1"/>
        </w:rPr>
        <w:t xml:space="preserve"> </w:t>
      </w:r>
      <w:r>
        <w:t>materiais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mão-de-obra</w:t>
      </w:r>
      <w:r>
        <w:rPr>
          <w:spacing w:val="-2"/>
        </w:rPr>
        <w:t xml:space="preserve"> </w:t>
      </w:r>
      <w:r>
        <w:t>necessária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enfiação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 do cabo.</w:t>
      </w:r>
      <w:r>
        <w:rPr>
          <w:spacing w:val="-1"/>
        </w:rPr>
        <w:t xml:space="preserve"> </w:t>
      </w:r>
      <w:r>
        <w:t>Norma</w:t>
      </w:r>
      <w:r>
        <w:rPr>
          <w:spacing w:val="-4"/>
        </w:rPr>
        <w:t xml:space="preserve"> </w:t>
      </w:r>
      <w:r>
        <w:t>técnica: NBR NM</w:t>
      </w:r>
      <w:r>
        <w:rPr>
          <w:spacing w:val="-3"/>
        </w:rPr>
        <w:t xml:space="preserve"> </w:t>
      </w:r>
      <w:r>
        <w:t>247</w:t>
      </w:r>
      <w:r>
        <w:t>-1.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cobre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4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750 V 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isolação 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PVC 70°C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 comprimento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cabo</w:t>
      </w:r>
      <w:r>
        <w:rPr>
          <w:spacing w:val="-2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1"/>
        </w:tabs>
        <w:spacing w:before="1"/>
        <w:ind w:left="102" w:right="245" w:firstLine="566"/>
        <w:jc w:val="both"/>
      </w:pPr>
      <w:r>
        <w:t>O</w:t>
      </w:r>
      <w:r>
        <w:rPr>
          <w:spacing w:val="-5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remunera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cabo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cobre</w:t>
      </w:r>
      <w:r>
        <w:rPr>
          <w:spacing w:val="-6"/>
        </w:rPr>
        <w:t xml:space="preserve"> </w:t>
      </w:r>
      <w:r>
        <w:t>eletrolítico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alta</w:t>
      </w:r>
      <w:r>
        <w:rPr>
          <w:spacing w:val="-6"/>
        </w:rPr>
        <w:t xml:space="preserve"> </w:t>
      </w:r>
      <w:r>
        <w:t>condutibilidade,</w:t>
      </w:r>
      <w:r>
        <w:rPr>
          <w:spacing w:val="-59"/>
        </w:rPr>
        <w:t xml:space="preserve"> </w:t>
      </w:r>
      <w:r>
        <w:t>revestimento termoplástico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PVC para isolação</w:t>
      </w:r>
      <w:r>
        <w:rPr>
          <w:spacing w:val="1"/>
        </w:rPr>
        <w:t xml:space="preserve"> </w:t>
      </w:r>
      <w:r>
        <w:t>de temperatura</w:t>
      </w:r>
      <w:r>
        <w:rPr>
          <w:spacing w:val="1"/>
        </w:rPr>
        <w:t xml:space="preserve"> </w:t>
      </w:r>
      <w:r>
        <w:t>até 70ºC e nível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isolamento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tensões</w:t>
      </w:r>
      <w:r>
        <w:rPr>
          <w:spacing w:val="-5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750</w:t>
      </w:r>
      <w:r>
        <w:rPr>
          <w:spacing w:val="-3"/>
        </w:rPr>
        <w:t xml:space="preserve"> </w:t>
      </w:r>
      <w:r>
        <w:t>V;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</w:t>
      </w:r>
      <w:r>
        <w:rPr>
          <w:spacing w:val="-2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mão-de-obra</w:t>
      </w:r>
      <w:r>
        <w:rPr>
          <w:spacing w:val="-2"/>
        </w:rPr>
        <w:t xml:space="preserve"> </w:t>
      </w:r>
      <w:r>
        <w:t>necessária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enfiação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 do cabo.</w:t>
      </w:r>
      <w:r>
        <w:rPr>
          <w:spacing w:val="-1"/>
        </w:rPr>
        <w:t xml:space="preserve"> </w:t>
      </w:r>
      <w:r>
        <w:t>Norma</w:t>
      </w:r>
      <w:r>
        <w:rPr>
          <w:spacing w:val="-4"/>
        </w:rPr>
        <w:t xml:space="preserve"> </w:t>
      </w:r>
      <w:r>
        <w:t>técnica: NBR NM</w:t>
      </w:r>
      <w:r>
        <w:rPr>
          <w:spacing w:val="-3"/>
        </w:rPr>
        <w:t xml:space="preserve"> </w:t>
      </w:r>
      <w:r>
        <w:t>247-1.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cobre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6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isolamento 0,6/1kV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HEPR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90°C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instalado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ind w:left="102" w:right="248" w:firstLine="566"/>
        <w:jc w:val="both"/>
      </w:pPr>
      <w:r>
        <w:t>O item remunera o fornecimento de cabo formado por fios de cobre eletrolítico nu,</w:t>
      </w:r>
      <w:r>
        <w:rPr>
          <w:spacing w:val="1"/>
        </w:rPr>
        <w:t xml:space="preserve"> </w:t>
      </w:r>
      <w:r>
        <w:t>têmpera</w:t>
      </w:r>
      <w:r>
        <w:rPr>
          <w:spacing w:val="-9"/>
        </w:rPr>
        <w:t xml:space="preserve"> </w:t>
      </w:r>
      <w:r>
        <w:t>mole,</w:t>
      </w:r>
      <w:r>
        <w:rPr>
          <w:spacing w:val="-7"/>
        </w:rPr>
        <w:t xml:space="preserve"> </w:t>
      </w:r>
      <w:r>
        <w:t>encordoamento</w:t>
      </w:r>
      <w:r>
        <w:rPr>
          <w:spacing w:val="-10"/>
        </w:rPr>
        <w:t xml:space="preserve"> </w:t>
      </w:r>
      <w:r>
        <w:t>flexível</w:t>
      </w:r>
      <w:r>
        <w:rPr>
          <w:spacing w:val="-6"/>
        </w:rPr>
        <w:t xml:space="preserve"> </w:t>
      </w:r>
      <w:r>
        <w:t>classe</w:t>
      </w:r>
      <w:r>
        <w:rPr>
          <w:spacing w:val="-6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isolação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composto</w:t>
      </w:r>
      <w:r>
        <w:rPr>
          <w:spacing w:val="-8"/>
        </w:rPr>
        <w:t xml:space="preserve"> </w:t>
      </w:r>
      <w:r>
        <w:t>termofixo</w:t>
      </w:r>
      <w:r>
        <w:rPr>
          <w:spacing w:val="-5"/>
        </w:rPr>
        <w:t xml:space="preserve"> </w:t>
      </w:r>
      <w:r>
        <w:t>HEPR</w:t>
      </w:r>
      <w:r>
        <w:rPr>
          <w:spacing w:val="-7"/>
        </w:rPr>
        <w:t xml:space="preserve"> </w:t>
      </w:r>
      <w:r>
        <w:t>90º</w:t>
      </w:r>
      <w:r>
        <w:rPr>
          <w:spacing w:val="-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cobertura composta com t</w:t>
      </w:r>
      <w:r>
        <w:t>ermoplástico PVC-ST2 (halogenado), conforme norma NBR 7286;</w:t>
      </w:r>
      <w:r>
        <w:rPr>
          <w:spacing w:val="1"/>
        </w:rPr>
        <w:t xml:space="preserve"> </w:t>
      </w:r>
      <w:r>
        <w:rPr>
          <w:spacing w:val="-1"/>
        </w:rPr>
        <w:t>remunera</w:t>
      </w:r>
      <w:r>
        <w:rPr>
          <w:spacing w:val="-14"/>
        </w:rPr>
        <w:t xml:space="preserve"> </w:t>
      </w: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rPr>
          <w:spacing w:val="-1"/>
        </w:rPr>
        <w:t>materiais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1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enfiação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cabo.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cobre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10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0,6/1kV 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isolação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HEPR 90°C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instalado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ind w:left="102" w:right="248" w:firstLine="566"/>
        <w:jc w:val="both"/>
      </w:pPr>
      <w:r>
        <w:t>O item remunera o fornecimento de cabo formado por fios de cobre eletrolítico nu,</w:t>
      </w:r>
      <w:r>
        <w:rPr>
          <w:spacing w:val="1"/>
        </w:rPr>
        <w:t xml:space="preserve"> </w:t>
      </w:r>
      <w:r>
        <w:t>têmpera</w:t>
      </w:r>
      <w:r>
        <w:rPr>
          <w:spacing w:val="-8"/>
        </w:rPr>
        <w:t xml:space="preserve"> </w:t>
      </w:r>
      <w:r>
        <w:t>mole,</w:t>
      </w:r>
      <w:r>
        <w:rPr>
          <w:spacing w:val="-7"/>
        </w:rPr>
        <w:t xml:space="preserve"> </w:t>
      </w:r>
      <w:r>
        <w:t>encordoamento</w:t>
      </w:r>
      <w:r>
        <w:rPr>
          <w:spacing w:val="-10"/>
        </w:rPr>
        <w:t xml:space="preserve"> </w:t>
      </w:r>
      <w:r>
        <w:t>flexível</w:t>
      </w:r>
      <w:r>
        <w:rPr>
          <w:spacing w:val="-6"/>
        </w:rPr>
        <w:t xml:space="preserve"> </w:t>
      </w:r>
      <w:r>
        <w:t>classe</w:t>
      </w:r>
      <w:r>
        <w:rPr>
          <w:spacing w:val="-6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isolação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composto</w:t>
      </w:r>
      <w:r>
        <w:rPr>
          <w:spacing w:val="-8"/>
        </w:rPr>
        <w:t xml:space="preserve"> </w:t>
      </w:r>
      <w:r>
        <w:t>termofixo</w:t>
      </w:r>
      <w:r>
        <w:rPr>
          <w:spacing w:val="-5"/>
        </w:rPr>
        <w:t xml:space="preserve"> </w:t>
      </w:r>
      <w:r>
        <w:t>HEPR</w:t>
      </w:r>
      <w:r>
        <w:rPr>
          <w:spacing w:val="-7"/>
        </w:rPr>
        <w:t xml:space="preserve"> </w:t>
      </w:r>
      <w:r>
        <w:t>90º</w:t>
      </w:r>
      <w:r>
        <w:rPr>
          <w:spacing w:val="-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cobertura composta com termoplástico PVC-ST2 (halogenado), conforme norma NBR 7286;</w:t>
      </w:r>
      <w:r>
        <w:rPr>
          <w:spacing w:val="1"/>
        </w:rPr>
        <w:t xml:space="preserve"> </w:t>
      </w:r>
      <w:r>
        <w:rPr>
          <w:spacing w:val="-1"/>
        </w:rPr>
        <w:t>remunera</w:t>
      </w:r>
      <w:r>
        <w:rPr>
          <w:spacing w:val="-14"/>
        </w:rPr>
        <w:t xml:space="preserve"> </w:t>
      </w:r>
      <w:r>
        <w:rPr>
          <w:spacing w:val="-1"/>
        </w:rPr>
        <w:t>também</w:t>
      </w:r>
      <w:r>
        <w:rPr>
          <w:spacing w:val="-14"/>
        </w:rPr>
        <w:t xml:space="preserve"> </w:t>
      </w:r>
      <w:r>
        <w:rPr>
          <w:spacing w:val="-1"/>
        </w:rPr>
        <w:t>materiais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enfiação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cabo.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cobre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16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0,6/1kV 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isolação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HEPR 90°C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2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instalado (m).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spacing w:before="94"/>
        <w:ind w:left="102" w:right="246" w:firstLine="566"/>
        <w:jc w:val="both"/>
      </w:pPr>
      <w:r>
        <w:t>O item remunera o fornecimento de cabo formado por fios de cobre eletrolítico nu,</w:t>
      </w:r>
      <w:r>
        <w:rPr>
          <w:spacing w:val="1"/>
        </w:rPr>
        <w:t xml:space="preserve"> </w:t>
      </w:r>
      <w:r>
        <w:t>têmpera</w:t>
      </w:r>
      <w:r>
        <w:rPr>
          <w:spacing w:val="-8"/>
        </w:rPr>
        <w:t xml:space="preserve"> </w:t>
      </w:r>
      <w:r>
        <w:t>mole,</w:t>
      </w:r>
      <w:r>
        <w:rPr>
          <w:spacing w:val="-6"/>
        </w:rPr>
        <w:t xml:space="preserve"> </w:t>
      </w:r>
      <w:r>
        <w:t>encordoamento</w:t>
      </w:r>
      <w:r>
        <w:rPr>
          <w:spacing w:val="-10"/>
        </w:rPr>
        <w:t xml:space="preserve"> </w:t>
      </w:r>
      <w:r>
        <w:t>flexível</w:t>
      </w:r>
      <w:r>
        <w:rPr>
          <w:spacing w:val="-6"/>
        </w:rPr>
        <w:t xml:space="preserve"> </w:t>
      </w:r>
      <w:r>
        <w:t>classe</w:t>
      </w:r>
      <w:r>
        <w:rPr>
          <w:spacing w:val="-5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isolação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composto</w:t>
      </w:r>
      <w:r>
        <w:rPr>
          <w:spacing w:val="-8"/>
        </w:rPr>
        <w:t xml:space="preserve"> </w:t>
      </w:r>
      <w:r>
        <w:t>termofixo</w:t>
      </w:r>
      <w:r>
        <w:rPr>
          <w:spacing w:val="-5"/>
        </w:rPr>
        <w:t xml:space="preserve"> </w:t>
      </w:r>
      <w:r>
        <w:t>HEPR</w:t>
      </w:r>
      <w:r>
        <w:rPr>
          <w:spacing w:val="-6"/>
        </w:rPr>
        <w:t xml:space="preserve"> </w:t>
      </w:r>
      <w:r>
        <w:t>90º</w:t>
      </w:r>
      <w:r>
        <w:rPr>
          <w:spacing w:val="-4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cobertura composta com termoplástico PVC-ST2 (halogenado), conforme norma NBR 7286;</w:t>
      </w:r>
      <w:r>
        <w:rPr>
          <w:spacing w:val="1"/>
        </w:rPr>
        <w:t xml:space="preserve"> </w:t>
      </w:r>
      <w:r>
        <w:rPr>
          <w:spacing w:val="-1"/>
        </w:rPr>
        <w:t>remunera</w:t>
      </w:r>
      <w:r>
        <w:rPr>
          <w:spacing w:val="-14"/>
        </w:rPr>
        <w:t xml:space="preserve"> </w:t>
      </w:r>
      <w:r>
        <w:rPr>
          <w:spacing w:val="-1"/>
        </w:rPr>
        <w:t>também</w:t>
      </w:r>
      <w:r>
        <w:rPr>
          <w:spacing w:val="-14"/>
        </w:rPr>
        <w:t xml:space="preserve"> </w:t>
      </w:r>
      <w:r>
        <w:rPr>
          <w:spacing w:val="-1"/>
        </w:rPr>
        <w:t>materiais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enfiação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cabo.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cobre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0,6/1kV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isolação HEPR 90°C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instalado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ind w:left="102" w:right="243" w:firstLine="566"/>
        <w:jc w:val="both"/>
      </w:pPr>
      <w:r>
        <w:t>O item remunera o fornecimento de cabo formado por fios de cobre eletrolítico nu,</w:t>
      </w:r>
      <w:r>
        <w:rPr>
          <w:spacing w:val="1"/>
        </w:rPr>
        <w:t xml:space="preserve"> </w:t>
      </w:r>
      <w:r>
        <w:t>têmpera</w:t>
      </w:r>
      <w:r>
        <w:rPr>
          <w:spacing w:val="-8"/>
        </w:rPr>
        <w:t xml:space="preserve"> </w:t>
      </w:r>
      <w:r>
        <w:t>mole,</w:t>
      </w:r>
      <w:r>
        <w:rPr>
          <w:spacing w:val="-7"/>
        </w:rPr>
        <w:t xml:space="preserve"> </w:t>
      </w:r>
      <w:r>
        <w:t>encordoamento</w:t>
      </w:r>
      <w:r>
        <w:rPr>
          <w:spacing w:val="-10"/>
        </w:rPr>
        <w:t xml:space="preserve"> </w:t>
      </w:r>
      <w:r>
        <w:t>flexível</w:t>
      </w:r>
      <w:r>
        <w:rPr>
          <w:spacing w:val="-6"/>
        </w:rPr>
        <w:t xml:space="preserve"> </w:t>
      </w:r>
      <w:r>
        <w:t>classe</w:t>
      </w:r>
      <w:r>
        <w:rPr>
          <w:spacing w:val="-6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isolação</w:t>
      </w:r>
      <w:r>
        <w:rPr>
          <w:spacing w:val="-3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composto</w:t>
      </w:r>
      <w:r>
        <w:rPr>
          <w:spacing w:val="-8"/>
        </w:rPr>
        <w:t xml:space="preserve"> </w:t>
      </w:r>
      <w:r>
        <w:t>termofixo</w:t>
      </w:r>
      <w:r>
        <w:rPr>
          <w:spacing w:val="-5"/>
        </w:rPr>
        <w:t xml:space="preserve"> </w:t>
      </w:r>
      <w:r>
        <w:t>HEPR</w:t>
      </w:r>
      <w:r>
        <w:rPr>
          <w:spacing w:val="-6"/>
        </w:rPr>
        <w:t xml:space="preserve"> </w:t>
      </w:r>
      <w:r>
        <w:t>90º</w:t>
      </w:r>
      <w:r>
        <w:rPr>
          <w:spacing w:val="-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cobertura composta com termoplástico PV</w:t>
      </w:r>
      <w:r>
        <w:t>C-ST2 (halogenado), conforme norma NBR 7286;</w:t>
      </w:r>
      <w:r>
        <w:rPr>
          <w:spacing w:val="1"/>
        </w:rPr>
        <w:t xml:space="preserve"> </w:t>
      </w:r>
      <w:r>
        <w:rPr>
          <w:spacing w:val="-1"/>
        </w:rPr>
        <w:t>remunera</w:t>
      </w:r>
      <w:r>
        <w:rPr>
          <w:spacing w:val="-14"/>
        </w:rPr>
        <w:t xml:space="preserve"> </w:t>
      </w: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rPr>
          <w:spacing w:val="-1"/>
        </w:rPr>
        <w:t>materiais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enfiação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cabo.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cobre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95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0,6/1kV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isolação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HEPR 90°C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instalado 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spacing w:before="2"/>
        <w:ind w:left="102" w:right="248" w:firstLine="566"/>
        <w:jc w:val="both"/>
      </w:pPr>
      <w:r>
        <w:t>O item remunera o fornecimento de cabo formado por fios de cobre eletrolítico nu,</w:t>
      </w:r>
      <w:r>
        <w:rPr>
          <w:spacing w:val="1"/>
        </w:rPr>
        <w:t xml:space="preserve"> </w:t>
      </w:r>
      <w:r>
        <w:t>têmpera</w:t>
      </w:r>
      <w:r>
        <w:rPr>
          <w:spacing w:val="-9"/>
        </w:rPr>
        <w:t xml:space="preserve"> </w:t>
      </w:r>
      <w:r>
        <w:t>mole,</w:t>
      </w:r>
      <w:r>
        <w:rPr>
          <w:spacing w:val="-6"/>
        </w:rPr>
        <w:t xml:space="preserve"> </w:t>
      </w:r>
      <w:r>
        <w:t>encordoamento</w:t>
      </w:r>
      <w:r>
        <w:rPr>
          <w:spacing w:val="-10"/>
        </w:rPr>
        <w:t xml:space="preserve"> </w:t>
      </w:r>
      <w:r>
        <w:t>flexível</w:t>
      </w:r>
      <w:r>
        <w:rPr>
          <w:spacing w:val="-6"/>
        </w:rPr>
        <w:t xml:space="preserve"> </w:t>
      </w:r>
      <w:r>
        <w:t>classe</w:t>
      </w:r>
      <w:r>
        <w:rPr>
          <w:spacing w:val="-6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isolação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composto</w:t>
      </w:r>
      <w:r>
        <w:rPr>
          <w:spacing w:val="-8"/>
        </w:rPr>
        <w:t xml:space="preserve"> </w:t>
      </w:r>
      <w:r>
        <w:t>termofixo</w:t>
      </w:r>
      <w:r>
        <w:rPr>
          <w:spacing w:val="-5"/>
        </w:rPr>
        <w:t xml:space="preserve"> </w:t>
      </w:r>
      <w:r>
        <w:t>HEPR</w:t>
      </w:r>
      <w:r>
        <w:rPr>
          <w:spacing w:val="-7"/>
        </w:rPr>
        <w:t xml:space="preserve"> </w:t>
      </w:r>
      <w:r>
        <w:t>90º</w:t>
      </w:r>
      <w:r>
        <w:rPr>
          <w:spacing w:val="-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cobertura composta com termoplástico PVC-ST2 (halogenado), conforme norma NBR 7286;</w:t>
      </w:r>
      <w:r>
        <w:rPr>
          <w:spacing w:val="1"/>
        </w:rPr>
        <w:t xml:space="preserve"> </w:t>
      </w:r>
      <w:r>
        <w:rPr>
          <w:spacing w:val="-1"/>
        </w:rPr>
        <w:t>remunera</w:t>
      </w:r>
      <w:r>
        <w:rPr>
          <w:spacing w:val="-14"/>
        </w:rPr>
        <w:t xml:space="preserve"> </w:t>
      </w:r>
      <w:r>
        <w:rPr>
          <w:spacing w:val="-1"/>
        </w:rPr>
        <w:t>também</w:t>
      </w:r>
      <w:r>
        <w:rPr>
          <w:spacing w:val="-14"/>
        </w:rPr>
        <w:t xml:space="preserve"> </w:t>
      </w:r>
      <w:r>
        <w:rPr>
          <w:spacing w:val="-1"/>
        </w:rPr>
        <w:t>materiais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enfiação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cabo.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cobre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flexível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150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mm²,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isolamento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0,6/1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kV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isolação HEPR 90°C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cabo instalado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spacing w:before="1"/>
        <w:ind w:left="102" w:right="248" w:firstLine="566"/>
        <w:jc w:val="both"/>
      </w:pPr>
      <w:r>
        <w:t>O item remunera o fornecimento de cabo formado por fios de cobre eletrolítico nu,</w:t>
      </w:r>
      <w:r>
        <w:rPr>
          <w:spacing w:val="1"/>
        </w:rPr>
        <w:t xml:space="preserve"> </w:t>
      </w:r>
      <w:r>
        <w:t>têmpera</w:t>
      </w:r>
      <w:r>
        <w:rPr>
          <w:spacing w:val="-9"/>
        </w:rPr>
        <w:t xml:space="preserve"> </w:t>
      </w:r>
      <w:r>
        <w:t>mole,</w:t>
      </w:r>
      <w:r>
        <w:rPr>
          <w:spacing w:val="-7"/>
        </w:rPr>
        <w:t xml:space="preserve"> </w:t>
      </w:r>
      <w:r>
        <w:t>encordoamento</w:t>
      </w:r>
      <w:r>
        <w:rPr>
          <w:spacing w:val="-10"/>
        </w:rPr>
        <w:t xml:space="preserve"> </w:t>
      </w:r>
      <w:r>
        <w:t>flexível</w:t>
      </w:r>
      <w:r>
        <w:rPr>
          <w:spacing w:val="-6"/>
        </w:rPr>
        <w:t xml:space="preserve"> </w:t>
      </w:r>
      <w:r>
        <w:t>classe</w:t>
      </w:r>
      <w:r>
        <w:rPr>
          <w:spacing w:val="-6"/>
        </w:rPr>
        <w:t xml:space="preserve"> </w:t>
      </w:r>
      <w:r>
        <w:t>5,</w:t>
      </w:r>
      <w:r>
        <w:rPr>
          <w:spacing w:val="-7"/>
        </w:rPr>
        <w:t xml:space="preserve"> </w:t>
      </w:r>
      <w:r>
        <w:t>isolação</w:t>
      </w:r>
      <w:r>
        <w:rPr>
          <w:spacing w:val="-5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composto</w:t>
      </w:r>
      <w:r>
        <w:rPr>
          <w:spacing w:val="-8"/>
        </w:rPr>
        <w:t xml:space="preserve"> </w:t>
      </w:r>
      <w:r>
        <w:t>termofixo</w:t>
      </w:r>
      <w:r>
        <w:rPr>
          <w:spacing w:val="-5"/>
        </w:rPr>
        <w:t xml:space="preserve"> </w:t>
      </w:r>
      <w:r>
        <w:t>HEPR</w:t>
      </w:r>
      <w:r>
        <w:rPr>
          <w:spacing w:val="-7"/>
        </w:rPr>
        <w:t xml:space="preserve"> </w:t>
      </w:r>
      <w:r>
        <w:t>90º</w:t>
      </w:r>
      <w:r>
        <w:rPr>
          <w:spacing w:val="-4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cobertura composta com termoplástico P</w:t>
      </w:r>
      <w:r>
        <w:t>VC-ST2 (halogenado), conforme norma NBR 7286;</w:t>
      </w:r>
      <w:r>
        <w:rPr>
          <w:spacing w:val="1"/>
        </w:rPr>
        <w:t xml:space="preserve"> </w:t>
      </w:r>
      <w:r>
        <w:rPr>
          <w:spacing w:val="-1"/>
        </w:rPr>
        <w:t>remunera</w:t>
      </w:r>
      <w:r>
        <w:rPr>
          <w:spacing w:val="-14"/>
        </w:rPr>
        <w:t xml:space="preserve"> </w:t>
      </w:r>
      <w:r>
        <w:rPr>
          <w:spacing w:val="-1"/>
        </w:rPr>
        <w:t>também</w:t>
      </w:r>
      <w:r>
        <w:rPr>
          <w:spacing w:val="-15"/>
        </w:rPr>
        <w:t xml:space="preserve"> </w:t>
      </w:r>
      <w:r>
        <w:rPr>
          <w:spacing w:val="-1"/>
        </w:rPr>
        <w:t>materiais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mão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obra</w:t>
      </w:r>
      <w:r>
        <w:rPr>
          <w:spacing w:val="-11"/>
        </w:rPr>
        <w:t xml:space="preserve"> </w:t>
      </w:r>
      <w:r>
        <w:t>necessária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enfiação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cabo.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Disjuntor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termomagnético,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unipolar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127/220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corrente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10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até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30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A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disjuntor</w:t>
      </w:r>
      <w:r>
        <w:rPr>
          <w:spacing w:val="3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71"/>
        </w:tabs>
        <w:ind w:left="102" w:right="246" w:firstLine="566"/>
        <w:jc w:val="both"/>
      </w:pPr>
      <w:r>
        <w:t>O item remunera o fornecimento de disjuntor automático, linha residencial, com</w:t>
      </w:r>
      <w:r>
        <w:rPr>
          <w:spacing w:val="1"/>
        </w:rPr>
        <w:t xml:space="preserve"> </w:t>
      </w:r>
      <w:r>
        <w:t>proteção</w:t>
      </w:r>
      <w:r>
        <w:rPr>
          <w:spacing w:val="-6"/>
        </w:rPr>
        <w:t xml:space="preserve"> </w:t>
      </w:r>
      <w:r>
        <w:t>termomagnética,</w:t>
      </w:r>
      <w:r>
        <w:rPr>
          <w:spacing w:val="-3"/>
        </w:rPr>
        <w:t xml:space="preserve"> </w:t>
      </w:r>
      <w:r>
        <w:t>padrão</w:t>
      </w:r>
      <w:r>
        <w:rPr>
          <w:spacing w:val="-4"/>
        </w:rPr>
        <w:t xml:space="preserve"> </w:t>
      </w:r>
      <w:r>
        <w:t>bolt-on,</w:t>
      </w:r>
      <w:r>
        <w:rPr>
          <w:spacing w:val="-5"/>
        </w:rPr>
        <w:t xml:space="preserve"> </w:t>
      </w:r>
      <w:r>
        <w:t>unipolar,</w:t>
      </w:r>
      <w:r>
        <w:rPr>
          <w:spacing w:val="-3"/>
        </w:rPr>
        <w:t xml:space="preserve"> </w:t>
      </w:r>
      <w:r>
        <w:t>modelos</w:t>
      </w:r>
      <w:r>
        <w:rPr>
          <w:spacing w:val="-6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correntes</w:t>
      </w:r>
      <w:r>
        <w:rPr>
          <w:spacing w:val="-4"/>
        </w:rPr>
        <w:t xml:space="preserve"> </w:t>
      </w:r>
      <w:r>
        <w:t>variáveis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A</w:t>
      </w:r>
      <w:r>
        <w:rPr>
          <w:spacing w:val="-59"/>
        </w:rPr>
        <w:t xml:space="preserve"> </w:t>
      </w:r>
      <w:r>
        <w:t>até 30 A e tensão de 127 / 220 V, conforme selo de conformidade do INMETRO da P</w:t>
      </w:r>
      <w:r>
        <w:t>ial</w:t>
      </w:r>
      <w:r>
        <w:rPr>
          <w:spacing w:val="1"/>
        </w:rPr>
        <w:t xml:space="preserve"> </w:t>
      </w:r>
      <w:r>
        <w:t>Legrand, Eletromar / Cuttler Hammer, Soprano, Lorenzetti, ABB ou equivalente; remunera</w:t>
      </w:r>
      <w:r>
        <w:rPr>
          <w:spacing w:val="1"/>
        </w:rPr>
        <w:t xml:space="preserve"> </w:t>
      </w:r>
      <w:r>
        <w:t>também materiais acessórios e a mão de obra necessária para a instalação do disjuntor por</w:t>
      </w:r>
      <w:r>
        <w:rPr>
          <w:spacing w:val="1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 parafusos em</w:t>
      </w:r>
      <w:r>
        <w:rPr>
          <w:spacing w:val="-2"/>
        </w:rPr>
        <w:t xml:space="preserve"> </w:t>
      </w:r>
      <w:r>
        <w:t>suporte apropriado.</w:t>
      </w:r>
      <w:r>
        <w:rPr>
          <w:spacing w:val="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do sup</w:t>
      </w:r>
      <w:r>
        <w:t>orte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Disjuntor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termomagnético,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bipolar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220/380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V,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corrente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10 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até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50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disjuntor instalado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71"/>
        </w:tabs>
        <w:ind w:left="102" w:right="245" w:firstLine="566"/>
        <w:jc w:val="both"/>
      </w:pPr>
      <w:r>
        <w:t>O item remunera o fornecimento de disjuntor automático, linha residencial, com</w:t>
      </w:r>
      <w:r>
        <w:rPr>
          <w:spacing w:val="1"/>
        </w:rPr>
        <w:t xml:space="preserve"> </w:t>
      </w:r>
      <w:r>
        <w:t>proteção termomagnética, padrão bolt-on, bipolar, modelos com correntes variáveis de 10 A</w:t>
      </w:r>
      <w:r>
        <w:rPr>
          <w:spacing w:val="1"/>
        </w:rPr>
        <w:t xml:space="preserve"> </w:t>
      </w:r>
      <w:r>
        <w:t>até 50 A e tensão de 220 / 380 V, conforme selo de conformidade do INMETRO da Pial</w:t>
      </w:r>
      <w:r>
        <w:rPr>
          <w:spacing w:val="1"/>
        </w:rPr>
        <w:t xml:space="preserve"> </w:t>
      </w:r>
      <w:r>
        <w:t>Legrand, Eletromar / Cuttler Hammer, Soprano, Lorenzetti, ABB ou equivalente; remun</w:t>
      </w:r>
      <w:r>
        <w:t>era</w:t>
      </w:r>
      <w:r>
        <w:rPr>
          <w:spacing w:val="1"/>
        </w:rPr>
        <w:t xml:space="preserve"> </w:t>
      </w:r>
      <w:r>
        <w:t>também materiais acessórios e a mão de obra necessária para a instalação do disjuntor por</w:t>
      </w:r>
      <w:r>
        <w:rPr>
          <w:spacing w:val="1"/>
        </w:rPr>
        <w:t xml:space="preserve"> </w:t>
      </w:r>
      <w:r>
        <w:t>meio</w:t>
      </w:r>
      <w:r>
        <w:rPr>
          <w:spacing w:val="-1"/>
        </w:rPr>
        <w:t xml:space="preserve"> </w:t>
      </w:r>
      <w:r>
        <w:t>de parafusos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suporte apropriado. Não</w:t>
      </w:r>
      <w:r>
        <w:rPr>
          <w:spacing w:val="-2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do suporte.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273" w:hanging="852"/>
        <w:rPr>
          <w:rFonts w:ascii="Arial" w:hAnsi="Arial"/>
          <w:b/>
        </w:rPr>
      </w:pPr>
      <w:r>
        <w:rPr>
          <w:rFonts w:ascii="Arial" w:hAnsi="Arial"/>
          <w:b/>
        </w:rPr>
        <w:t>Disjuntor termomagnético tripolar, corrente nominal de 400A – fornecimento 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instalação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AF_10/2020 (SINAPI)</w:t>
      </w:r>
    </w:p>
    <w:p w:rsidR="00B93ADC" w:rsidRDefault="00B93ADC">
      <w:pPr>
        <w:pStyle w:val="Corpodetexto"/>
        <w:spacing w:before="11"/>
        <w:ind w:left="0"/>
        <w:jc w:val="left"/>
        <w:rPr>
          <w:rFonts w:ascii="Arial"/>
          <w:b/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312" w:hanging="852"/>
        <w:rPr>
          <w:rFonts w:ascii="Arial" w:hAnsi="Arial"/>
          <w:b/>
        </w:rPr>
      </w:pPr>
      <w:r>
        <w:rPr>
          <w:rFonts w:ascii="Arial" w:hAnsi="Arial"/>
          <w:b/>
        </w:rPr>
        <w:t>Supressor de surto monofásico, corrente nominal 4 a 11 kA, Imax. de surto 12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até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15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kA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supressor de</w:t>
      </w:r>
      <w:r>
        <w:rPr>
          <w:spacing w:val="-3"/>
        </w:rPr>
        <w:t xml:space="preserve"> </w:t>
      </w:r>
      <w:r>
        <w:t>surto 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2"/>
        </w:tabs>
        <w:ind w:left="102" w:right="249" w:firstLine="566"/>
        <w:jc w:val="both"/>
      </w:pPr>
      <w:r>
        <w:t xml:space="preserve">O item remunera o fornecimento e instalação completa de supressor de surto </w:t>
      </w:r>
      <w:r>
        <w:t>para</w:t>
      </w:r>
      <w:r>
        <w:rPr>
          <w:spacing w:val="1"/>
        </w:rPr>
        <w:t xml:space="preserve"> </w:t>
      </w:r>
      <w:r>
        <w:t>proteção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entrada</w:t>
      </w:r>
      <w:r>
        <w:rPr>
          <w:spacing w:val="1"/>
        </w:rPr>
        <w:t xml:space="preserve"> </w:t>
      </w:r>
      <w:r>
        <w:t>elétrica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painel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distribuição</w:t>
      </w:r>
      <w:r>
        <w:rPr>
          <w:spacing w:val="1"/>
        </w:rPr>
        <w:t xml:space="preserve"> </w:t>
      </w:r>
      <w:r>
        <w:t>contra</w:t>
      </w:r>
      <w:r>
        <w:rPr>
          <w:spacing w:val="1"/>
        </w:rPr>
        <w:t xml:space="preserve"> </w:t>
      </w:r>
      <w:r>
        <w:t>surtos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transientes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sobretensão em rede de corrente alternada, ou contínua, com as características: instalação</w:t>
      </w:r>
      <w:r>
        <w:rPr>
          <w:spacing w:val="1"/>
        </w:rPr>
        <w:t xml:space="preserve"> </w:t>
      </w:r>
      <w:r>
        <w:t>em</w:t>
      </w:r>
      <w:r>
        <w:rPr>
          <w:spacing w:val="13"/>
        </w:rPr>
        <w:t xml:space="preserve"> </w:t>
      </w:r>
      <w:r>
        <w:t>paralelo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rede</w:t>
      </w:r>
      <w:r>
        <w:rPr>
          <w:spacing w:val="10"/>
        </w:rPr>
        <w:t xml:space="preserve"> </w:t>
      </w:r>
      <w:r>
        <w:t>elétrica;</w:t>
      </w:r>
      <w:r>
        <w:rPr>
          <w:spacing w:val="15"/>
        </w:rPr>
        <w:t xml:space="preserve"> </w:t>
      </w:r>
      <w:r>
        <w:t>varistores</w:t>
      </w:r>
      <w:r>
        <w:rPr>
          <w:spacing w:val="9"/>
        </w:rPr>
        <w:t xml:space="preserve"> </w:t>
      </w:r>
      <w:r>
        <w:t>múltiplos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óxido</w:t>
      </w:r>
      <w:r>
        <w:rPr>
          <w:spacing w:val="13"/>
        </w:rPr>
        <w:t xml:space="preserve"> </w:t>
      </w:r>
      <w:r>
        <w:t>metálico;</w:t>
      </w:r>
      <w:r>
        <w:rPr>
          <w:spacing w:val="12"/>
        </w:rPr>
        <w:t xml:space="preserve"> </w:t>
      </w:r>
      <w:r>
        <w:t>tensão</w:t>
      </w:r>
      <w:r>
        <w:rPr>
          <w:spacing w:val="14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trabalho</w:t>
      </w:r>
      <w:r>
        <w:rPr>
          <w:spacing w:val="13"/>
        </w:rPr>
        <w:t xml:space="preserve"> </w:t>
      </w:r>
      <w:r>
        <w:t>175</w:t>
      </w:r>
      <w:r>
        <w:rPr>
          <w:spacing w:val="11"/>
        </w:rPr>
        <w:t xml:space="preserve"> </w:t>
      </w:r>
      <w:r>
        <w:t>/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7"/>
      </w:pPr>
      <w:r>
        <w:t>275 V, para corrente alternada, ou230 / 360 V, para corrente contínua, corrente nominal de</w:t>
      </w:r>
      <w:r>
        <w:rPr>
          <w:spacing w:val="1"/>
        </w:rPr>
        <w:t xml:space="preserve"> </w:t>
      </w:r>
      <w:r>
        <w:t>surto de 4 a 11 kA (onda 8 / 20 μs por fase); corrente máxima de surto de 12 kA até 15 kA</w:t>
      </w:r>
      <w:r>
        <w:rPr>
          <w:spacing w:val="1"/>
        </w:rPr>
        <w:t xml:space="preserve"> </w:t>
      </w:r>
      <w:r>
        <w:t>(onda</w:t>
      </w:r>
      <w:r>
        <w:rPr>
          <w:spacing w:val="-8"/>
        </w:rPr>
        <w:t xml:space="preserve"> </w:t>
      </w:r>
      <w:r>
        <w:t>8</w:t>
      </w:r>
      <w:r>
        <w:rPr>
          <w:spacing w:val="-10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20</w:t>
      </w:r>
      <w:r>
        <w:rPr>
          <w:spacing w:val="-9"/>
        </w:rPr>
        <w:t xml:space="preserve"> </w:t>
      </w:r>
      <w:r>
        <w:t>μs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fase),</w:t>
      </w:r>
      <w:r>
        <w:rPr>
          <w:spacing w:val="-5"/>
        </w:rPr>
        <w:t xml:space="preserve"> </w:t>
      </w:r>
      <w:r>
        <w:t>conforme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fabricante;</w:t>
      </w:r>
      <w:r>
        <w:rPr>
          <w:spacing w:val="-8"/>
        </w:rPr>
        <w:t xml:space="preserve"> </w:t>
      </w:r>
      <w:r>
        <w:t>tempo</w:t>
      </w:r>
      <w:r>
        <w:rPr>
          <w:spacing w:val="-7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resposta</w:t>
      </w:r>
      <w:r>
        <w:rPr>
          <w:spacing w:val="-8"/>
        </w:rPr>
        <w:t xml:space="preserve"> </w:t>
      </w:r>
      <w:r>
        <w:t>dos</w:t>
      </w:r>
      <w:r>
        <w:rPr>
          <w:spacing w:val="-6"/>
        </w:rPr>
        <w:t xml:space="preserve"> </w:t>
      </w:r>
      <w:r>
        <w:t>componentes</w:t>
      </w:r>
      <w:r>
        <w:rPr>
          <w:spacing w:val="-10"/>
        </w:rPr>
        <w:t xml:space="preserve"> </w:t>
      </w:r>
      <w:r>
        <w:t>menor</w:t>
      </w:r>
      <w:r>
        <w:rPr>
          <w:spacing w:val="-59"/>
        </w:rPr>
        <w:t xml:space="preserve"> </w:t>
      </w:r>
      <w:r>
        <w:t>ou igual a 25 nano segundos; temperatura operacional de (-) 40º C até (+) 85º C; referência</w:t>
      </w:r>
      <w:r>
        <w:rPr>
          <w:spacing w:val="1"/>
        </w:rPr>
        <w:t xml:space="preserve"> </w:t>
      </w:r>
      <w:r>
        <w:t>comercial 722.B.010.127 / 220 da Clamper, DPS15275 da Steck ou equivalente. Remunera</w:t>
      </w:r>
      <w:r>
        <w:rPr>
          <w:spacing w:val="1"/>
        </w:rPr>
        <w:t xml:space="preserve"> </w:t>
      </w:r>
      <w:r>
        <w:t>também</w:t>
      </w:r>
      <w:r>
        <w:rPr>
          <w:spacing w:val="-2"/>
        </w:rPr>
        <w:t xml:space="preserve"> </w:t>
      </w:r>
      <w:r>
        <w:t>materiais acessórios 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 necessária</w:t>
      </w:r>
      <w:r>
        <w:rPr>
          <w:spacing w:val="-1"/>
        </w:rPr>
        <w:t xml:space="preserve"> </w:t>
      </w:r>
      <w:r>
        <w:t>para a</w:t>
      </w:r>
      <w:r>
        <w:rPr>
          <w:spacing w:val="-3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supressor.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/>
          <w:b/>
        </w:rPr>
      </w:pPr>
      <w:r>
        <w:rPr>
          <w:rFonts w:ascii="Arial"/>
          <w:b/>
        </w:rPr>
        <w:t>Dispositivo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diferencial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residual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25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x 30 mA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-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2 polos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dispositivo</w:t>
      </w:r>
      <w:r>
        <w:rPr>
          <w:spacing w:val="-2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76"/>
        </w:tabs>
        <w:spacing w:before="2"/>
        <w:ind w:left="102" w:right="245" w:firstLine="566"/>
        <w:jc w:val="both"/>
      </w:pPr>
      <w:r>
        <w:t>O item remunera o fornecimento e instalação de dispositivo di</w:t>
      </w:r>
      <w:r>
        <w:t>ferencial residual</w:t>
      </w:r>
      <w:r>
        <w:rPr>
          <w:spacing w:val="1"/>
        </w:rPr>
        <w:t xml:space="preserve"> </w:t>
      </w:r>
      <w:r>
        <w:t>(interruptor de corrente de fuga) de 25A x 30 mA, com 2 pólos, referência V / 304-022031 da</w:t>
      </w:r>
      <w:r>
        <w:rPr>
          <w:spacing w:val="-59"/>
        </w:rPr>
        <w:t xml:space="preserve"> </w:t>
      </w:r>
      <w:r>
        <w:t>GE,</w:t>
      </w:r>
      <w:r>
        <w:rPr>
          <w:spacing w:val="-2"/>
        </w:rPr>
        <w:t xml:space="preserve"> </w:t>
      </w:r>
      <w:r>
        <w:t>ou 5</w:t>
      </w:r>
      <w:r>
        <w:rPr>
          <w:spacing w:val="-2"/>
        </w:rPr>
        <w:t xml:space="preserve"> </w:t>
      </w:r>
      <w:r>
        <w:t>SM1312-0 da</w:t>
      </w:r>
      <w:r>
        <w:rPr>
          <w:spacing w:val="-2"/>
        </w:rPr>
        <w:t xml:space="preserve"> </w:t>
      </w:r>
      <w:r>
        <w:t>Siemens,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equivalente.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42" w:lineRule="auto"/>
        <w:ind w:left="954" w:right="276" w:hanging="852"/>
        <w:rPr>
          <w:rFonts w:ascii="Arial" w:hAnsi="Arial"/>
          <w:b/>
        </w:rPr>
      </w:pPr>
      <w:r>
        <w:rPr>
          <w:rFonts w:ascii="Arial" w:hAnsi="Arial"/>
          <w:b/>
        </w:rPr>
        <w:t>Quadro de distribuição universal de embutir, para disjuntores 56 DIN / 40 Bolt-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on 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225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sem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componentes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49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quadro</w:t>
      </w:r>
      <w:r>
        <w:rPr>
          <w:spacing w:val="-1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37"/>
        </w:tabs>
        <w:spacing w:before="1"/>
        <w:ind w:left="102" w:right="246" w:firstLine="566"/>
        <w:jc w:val="both"/>
      </w:pPr>
      <w:r>
        <w:t>O item remunera o fornecimento de quadro de distribuição universal de embutir em</w:t>
      </w:r>
      <w:r>
        <w:rPr>
          <w:spacing w:val="1"/>
        </w:rPr>
        <w:t xml:space="preserve"> </w:t>
      </w:r>
      <w:r>
        <w:t>chapa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aço</w:t>
      </w:r>
      <w:r>
        <w:rPr>
          <w:spacing w:val="-6"/>
        </w:rPr>
        <w:t xml:space="preserve"> </w:t>
      </w:r>
      <w:r>
        <w:t>tratada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pintura</w:t>
      </w:r>
      <w:r>
        <w:rPr>
          <w:spacing w:val="-3"/>
        </w:rPr>
        <w:t xml:space="preserve"> </w:t>
      </w:r>
      <w:r>
        <w:t>eletrostática</w:t>
      </w:r>
      <w:r>
        <w:rPr>
          <w:spacing w:val="-6"/>
        </w:rPr>
        <w:t xml:space="preserve"> </w:t>
      </w:r>
      <w:r>
        <w:t>epóxi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pó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disjuntores</w:t>
      </w:r>
      <w:r>
        <w:rPr>
          <w:spacing w:val="-3"/>
        </w:rPr>
        <w:t xml:space="preserve"> </w:t>
      </w:r>
      <w:r>
        <w:t>56</w:t>
      </w:r>
      <w:r>
        <w:rPr>
          <w:spacing w:val="-3"/>
        </w:rPr>
        <w:t xml:space="preserve"> </w:t>
      </w:r>
      <w:r>
        <w:t>DIN</w:t>
      </w:r>
      <w:r>
        <w:rPr>
          <w:spacing w:val="-6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40</w:t>
      </w:r>
      <w:r>
        <w:rPr>
          <w:spacing w:val="-6"/>
        </w:rPr>
        <w:t xml:space="preserve"> </w:t>
      </w:r>
      <w:r>
        <w:t>BOLT-</w:t>
      </w:r>
      <w:r>
        <w:rPr>
          <w:spacing w:val="-58"/>
        </w:rPr>
        <w:t xml:space="preserve"> </w:t>
      </w:r>
      <w:r>
        <w:t>ON e barramento bifásico ou trifásico, corrente nominal de 225A, composto por caixa, placa</w:t>
      </w:r>
      <w:r>
        <w:rPr>
          <w:spacing w:val="1"/>
        </w:rPr>
        <w:t xml:space="preserve"> </w:t>
      </w:r>
      <w:r>
        <w:t>de montagem, espelho, tampa com fecho e suporte ou trilho para fixação de disjuntores;</w:t>
      </w:r>
      <w:r>
        <w:rPr>
          <w:spacing w:val="1"/>
        </w:rPr>
        <w:t xml:space="preserve"> </w:t>
      </w:r>
      <w:r>
        <w:t>abertura ampliada na parte superior do espelho para até 11 módulos; remunera t</w:t>
      </w:r>
      <w:r>
        <w:t>ambém o</w:t>
      </w:r>
      <w:r>
        <w:rPr>
          <w:spacing w:val="1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materiais</w:t>
      </w:r>
      <w:r>
        <w:rPr>
          <w:spacing w:val="-2"/>
        </w:rPr>
        <w:t xml:space="preserve"> </w:t>
      </w:r>
      <w:r>
        <w:t>acessórios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obra</w:t>
      </w:r>
      <w:r>
        <w:rPr>
          <w:spacing w:val="-5"/>
        </w:rPr>
        <w:t xml:space="preserve"> </w:t>
      </w:r>
      <w:r>
        <w:t>necessária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completa</w:t>
      </w:r>
      <w:r>
        <w:rPr>
          <w:spacing w:val="-58"/>
        </w:rPr>
        <w:t xml:space="preserve"> </w:t>
      </w:r>
      <w:r>
        <w:t>do quadro, modelo QDETG-U-II Universal, referência 904505 da Cemar ou equivalente; não</w:t>
      </w:r>
      <w:r>
        <w:rPr>
          <w:spacing w:val="1"/>
        </w:rPr>
        <w:t xml:space="preserve"> </w:t>
      </w:r>
      <w:r>
        <w:t>remunera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fornecimento</w:t>
      </w:r>
      <w:r>
        <w:rPr>
          <w:spacing w:val="-1"/>
        </w:rPr>
        <w:t xml:space="preserve"> </w:t>
      </w:r>
      <w:r>
        <w:t>dos</w:t>
      </w:r>
      <w:r>
        <w:rPr>
          <w:spacing w:val="3"/>
        </w:rPr>
        <w:t xml:space="preserve"> </w:t>
      </w:r>
      <w:r>
        <w:t>disjuntores,</w:t>
      </w:r>
      <w:r>
        <w:rPr>
          <w:spacing w:val="-2"/>
        </w:rPr>
        <w:t xml:space="preserve"> </w:t>
      </w:r>
      <w:r>
        <w:t>nem de barramento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acessór</w:t>
      </w:r>
      <w:r>
        <w:t>ios.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/>
          <w:b/>
        </w:rPr>
      </w:pPr>
      <w:r>
        <w:rPr>
          <w:rFonts w:ascii="Arial"/>
          <w:b/>
        </w:rPr>
        <w:t>Interruptor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com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1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tecla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simples 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placa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interruptor</w:t>
      </w:r>
      <w:r>
        <w:rPr>
          <w:spacing w:val="-1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3"/>
        </w:tabs>
        <w:ind w:left="102" w:right="251" w:firstLine="566"/>
        <w:jc w:val="both"/>
      </w:pP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interruptor,</w:t>
      </w:r>
      <w:r>
        <w:rPr>
          <w:spacing w:val="-4"/>
        </w:rPr>
        <w:t xml:space="preserve"> </w:t>
      </w:r>
      <w:r>
        <w:t>simples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embutir,</w:t>
      </w:r>
      <w:r>
        <w:rPr>
          <w:spacing w:val="-4"/>
        </w:rPr>
        <w:t xml:space="preserve"> </w:t>
      </w:r>
      <w:r>
        <w:t>com</w:t>
      </w:r>
      <w:r>
        <w:rPr>
          <w:spacing w:val="-58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tecla</w:t>
      </w:r>
      <w:r>
        <w:rPr>
          <w:spacing w:val="1"/>
        </w:rPr>
        <w:t xml:space="preserve"> </w:t>
      </w:r>
      <w:r>
        <w:t>fosforescente,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contatos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prata,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faísca,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funcionamento</w:t>
      </w:r>
      <w:r>
        <w:rPr>
          <w:spacing w:val="-59"/>
        </w:rPr>
        <w:t xml:space="preserve"> </w:t>
      </w:r>
      <w:r>
        <w:t>silencioso;</w:t>
      </w:r>
      <w:r>
        <w:rPr>
          <w:spacing w:val="1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também</w:t>
      </w:r>
      <w:r>
        <w:rPr>
          <w:spacing w:val="-1"/>
        </w:rPr>
        <w:t xml:space="preserve"> </w:t>
      </w:r>
      <w:r>
        <w:t>o espelho correspondente.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/>
          <w:b/>
        </w:rPr>
      </w:pPr>
      <w:r>
        <w:rPr>
          <w:rFonts w:ascii="Arial"/>
          <w:b/>
        </w:rPr>
        <w:t>Interruptor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com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1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tecla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paralelo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placa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conjunto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interruptor</w:t>
      </w:r>
      <w:r>
        <w:rPr>
          <w:spacing w:val="-1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14"/>
        </w:tabs>
        <w:spacing w:before="2"/>
        <w:ind w:left="102" w:right="251" w:firstLine="566"/>
        <w:jc w:val="both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item</w:t>
      </w:r>
      <w:r>
        <w:rPr>
          <w:spacing w:val="-13"/>
        </w:rPr>
        <w:t xml:space="preserve"> </w:t>
      </w:r>
      <w:r>
        <w:rPr>
          <w:spacing w:val="-1"/>
        </w:rPr>
        <w:t>remunera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7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instalação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interruptor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embutir,</w:t>
      </w:r>
      <w:r>
        <w:rPr>
          <w:spacing w:val="-13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uma</w:t>
      </w:r>
      <w:r>
        <w:rPr>
          <w:spacing w:val="-16"/>
        </w:rPr>
        <w:t xml:space="preserve"> </w:t>
      </w:r>
      <w:r>
        <w:t>tecla</w:t>
      </w:r>
      <w:r>
        <w:rPr>
          <w:spacing w:val="-59"/>
        </w:rPr>
        <w:t xml:space="preserve"> </w:t>
      </w:r>
      <w:r>
        <w:rPr>
          <w:spacing w:val="-1"/>
        </w:rPr>
        <w:t>paralelo</w:t>
      </w:r>
      <w:r>
        <w:rPr>
          <w:spacing w:val="-15"/>
        </w:rPr>
        <w:t xml:space="preserve"> </w:t>
      </w:r>
      <w:r>
        <w:rPr>
          <w:spacing w:val="-1"/>
        </w:rPr>
        <w:t>fosforescente,</w:t>
      </w:r>
      <w:r>
        <w:rPr>
          <w:spacing w:val="-12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contatos</w:t>
      </w:r>
      <w:r>
        <w:rPr>
          <w:spacing w:val="-12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prata,</w:t>
      </w:r>
      <w:r>
        <w:rPr>
          <w:spacing w:val="-12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prova</w:t>
      </w:r>
      <w:r>
        <w:rPr>
          <w:spacing w:val="-13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faísca,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funcionamento</w:t>
      </w:r>
      <w:r>
        <w:rPr>
          <w:spacing w:val="-14"/>
        </w:rPr>
        <w:t xml:space="preserve"> </w:t>
      </w:r>
      <w:r>
        <w:t>silencioso;</w:t>
      </w:r>
      <w:r>
        <w:rPr>
          <w:spacing w:val="-59"/>
        </w:rPr>
        <w:t xml:space="preserve"> </w:t>
      </w:r>
      <w:r>
        <w:t>remunera</w:t>
      </w:r>
      <w:r>
        <w:rPr>
          <w:spacing w:val="-3"/>
        </w:rPr>
        <w:t xml:space="preserve"> </w:t>
      </w:r>
      <w:r>
        <w:t>também</w:t>
      </w:r>
      <w:r>
        <w:rPr>
          <w:spacing w:val="-1"/>
        </w:rPr>
        <w:t xml:space="preserve"> </w:t>
      </w:r>
      <w:r>
        <w:t>o espelho correspondente.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/>
          <w:b/>
        </w:rPr>
      </w:pPr>
      <w:r>
        <w:rPr>
          <w:rFonts w:ascii="Arial"/>
          <w:b/>
        </w:rPr>
        <w:t>Tomada 2P+T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 10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-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250 V,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completa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conjunto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tomada</w:t>
      </w:r>
      <w:r>
        <w:rPr>
          <w:spacing w:val="-1"/>
        </w:rPr>
        <w:t xml:space="preserve"> </w:t>
      </w:r>
      <w:r>
        <w:t>instalada</w:t>
      </w:r>
      <w:r>
        <w:rPr>
          <w:spacing w:val="-1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1"/>
        </w:tabs>
        <w:ind w:left="102" w:right="246" w:firstLine="566"/>
        <w:jc w:val="both"/>
      </w:pPr>
      <w:r>
        <w:t>O</w:t>
      </w:r>
      <w:r>
        <w:rPr>
          <w:spacing w:val="-6"/>
        </w:rPr>
        <w:t xml:space="preserve"> </w:t>
      </w:r>
      <w:r>
        <w:t>item</w:t>
      </w:r>
      <w:r>
        <w:rPr>
          <w:spacing w:val="-6"/>
        </w:rPr>
        <w:t xml:space="preserve"> </w:t>
      </w:r>
      <w:r>
        <w:t>remunera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instalação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tomada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10</w:t>
      </w:r>
      <w:r>
        <w:rPr>
          <w:spacing w:val="-8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250V,</w:t>
      </w:r>
      <w:r>
        <w:rPr>
          <w:spacing w:val="-3"/>
        </w:rPr>
        <w:t xml:space="preserve"> </w:t>
      </w:r>
      <w:r>
        <w:t>2P</w:t>
      </w:r>
      <w:r>
        <w:rPr>
          <w:spacing w:val="-8"/>
        </w:rPr>
        <w:t xml:space="preserve"> </w:t>
      </w:r>
      <w:r>
        <w:t>+</w:t>
      </w:r>
      <w:r>
        <w:rPr>
          <w:spacing w:val="-9"/>
        </w:rPr>
        <w:t xml:space="preserve"> </w:t>
      </w:r>
      <w:r>
        <w:t>T,</w:t>
      </w:r>
      <w:r>
        <w:rPr>
          <w:spacing w:val="-6"/>
        </w:rPr>
        <w:t xml:space="preserve"> </w:t>
      </w:r>
      <w:r>
        <w:t>com</w:t>
      </w:r>
      <w:r>
        <w:rPr>
          <w:spacing w:val="-59"/>
        </w:rPr>
        <w:t xml:space="preserve"> </w:t>
      </w:r>
      <w:r>
        <w:rPr>
          <w:spacing w:val="-1"/>
        </w:rPr>
        <w:t>placa,</w:t>
      </w:r>
      <w:r>
        <w:rPr>
          <w:spacing w:val="-12"/>
        </w:rPr>
        <w:t xml:space="preserve"> </w:t>
      </w:r>
      <w:r>
        <w:t>haste,</w:t>
      </w:r>
      <w:r>
        <w:rPr>
          <w:spacing w:val="-14"/>
        </w:rPr>
        <w:t xml:space="preserve"> </w:t>
      </w:r>
      <w:r>
        <w:t>contatos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prata</w:t>
      </w:r>
      <w:r>
        <w:rPr>
          <w:spacing w:val="-1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componentes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função</w:t>
      </w:r>
      <w:r>
        <w:rPr>
          <w:spacing w:val="-13"/>
        </w:rPr>
        <w:t xml:space="preserve"> </w:t>
      </w:r>
      <w:r>
        <w:t>elétrica</w:t>
      </w:r>
      <w:r>
        <w:rPr>
          <w:spacing w:val="-15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liga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cobre.</w:t>
      </w:r>
      <w:r>
        <w:rPr>
          <w:spacing w:val="-15"/>
        </w:rPr>
        <w:t xml:space="preserve"> </w:t>
      </w:r>
      <w:r>
        <w:t>Referência</w:t>
      </w:r>
      <w:r>
        <w:rPr>
          <w:spacing w:val="-58"/>
        </w:rPr>
        <w:t xml:space="preserve"> </w:t>
      </w:r>
      <w:r>
        <w:t>comercial:</w:t>
      </w:r>
      <w:r>
        <w:rPr>
          <w:spacing w:val="-2"/>
        </w:rPr>
        <w:t xml:space="preserve"> </w:t>
      </w:r>
      <w:r>
        <w:t>054343 da</w:t>
      </w:r>
      <w:r>
        <w:rPr>
          <w:spacing w:val="-3"/>
        </w:rPr>
        <w:t xml:space="preserve"> </w:t>
      </w:r>
      <w:r>
        <w:t>Pial</w:t>
      </w:r>
      <w:r>
        <w:rPr>
          <w:spacing w:val="-1"/>
        </w:rPr>
        <w:t xml:space="preserve"> </w:t>
      </w:r>
      <w:r>
        <w:t>Legrand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equivalente.</w:t>
      </w:r>
      <w:r>
        <w:rPr>
          <w:spacing w:val="1"/>
        </w:rPr>
        <w:t xml:space="preserve"> </w:t>
      </w:r>
      <w:r>
        <w:t>Norma</w:t>
      </w:r>
      <w:r>
        <w:rPr>
          <w:spacing w:val="-3"/>
        </w:rPr>
        <w:t xml:space="preserve"> </w:t>
      </w:r>
      <w:r>
        <w:t>técnica:</w:t>
      </w:r>
      <w:r>
        <w:rPr>
          <w:spacing w:val="2"/>
        </w:rPr>
        <w:t xml:space="preserve"> </w:t>
      </w:r>
      <w:r>
        <w:t>NBR</w:t>
      </w:r>
      <w:r>
        <w:rPr>
          <w:spacing w:val="-1"/>
        </w:rPr>
        <w:t xml:space="preserve"> </w:t>
      </w:r>
      <w:r>
        <w:t>14136.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before="1" w:line="253" w:lineRule="exact"/>
        <w:ind w:left="954" w:hanging="852"/>
        <w:rPr>
          <w:rFonts w:ascii="Arial"/>
          <w:b/>
        </w:rPr>
      </w:pPr>
      <w:r>
        <w:rPr>
          <w:rFonts w:ascii="Arial"/>
          <w:b/>
        </w:rPr>
        <w:t>Conjunto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1 interruptor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simples 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1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tomada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2P+T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10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A,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completo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conjunto de</w:t>
      </w:r>
      <w:r>
        <w:rPr>
          <w:spacing w:val="-3"/>
        </w:rPr>
        <w:t xml:space="preserve"> </w:t>
      </w:r>
      <w:r>
        <w:t>interruptor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tomada</w:t>
      </w:r>
      <w:r>
        <w:rPr>
          <w:spacing w:val="-1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71"/>
        </w:tabs>
        <w:ind w:left="102" w:right="250" w:firstLine="566"/>
        <w:jc w:val="both"/>
      </w:pPr>
      <w:r>
        <w:t>O item remunera o fornecimento e instalação de conjunto de 1 (um) interruptor</w:t>
      </w:r>
      <w:r>
        <w:rPr>
          <w:spacing w:val="1"/>
        </w:rPr>
        <w:t xml:space="preserve"> </w:t>
      </w:r>
      <w:r>
        <w:t>simples e 1 (uma) tomada de 10 A - 250V, 2P + T; com placa, haste, contatos de prata e</w:t>
      </w:r>
      <w:r>
        <w:rPr>
          <w:spacing w:val="1"/>
        </w:rPr>
        <w:t xml:space="preserve"> </w:t>
      </w:r>
      <w:r>
        <w:t>componentes de função elétrica em liga de cobre. Referência comercial: 054346 da Pial</w:t>
      </w:r>
      <w:r>
        <w:rPr>
          <w:spacing w:val="1"/>
        </w:rPr>
        <w:t xml:space="preserve"> </w:t>
      </w:r>
      <w:r>
        <w:t>Legrand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equivalente.</w:t>
      </w:r>
      <w:r>
        <w:rPr>
          <w:spacing w:val="-1"/>
        </w:rPr>
        <w:t xml:space="preserve"> </w:t>
      </w:r>
      <w:r>
        <w:t>Norma</w:t>
      </w:r>
      <w:r>
        <w:rPr>
          <w:spacing w:val="-2"/>
        </w:rPr>
        <w:t xml:space="preserve"> </w:t>
      </w:r>
      <w:r>
        <w:t>técnica:</w:t>
      </w:r>
      <w:r>
        <w:rPr>
          <w:spacing w:val="2"/>
        </w:rPr>
        <w:t xml:space="preserve"> </w:t>
      </w:r>
      <w:r>
        <w:t>NBR 14136.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778" w:hanging="852"/>
        <w:rPr>
          <w:rFonts w:ascii="Arial" w:hAnsi="Arial"/>
          <w:b/>
        </w:rPr>
      </w:pPr>
      <w:r>
        <w:rPr>
          <w:rFonts w:ascii="Arial" w:hAnsi="Arial"/>
          <w:b/>
        </w:rPr>
        <w:t>Caixa enterrada elétrica retangu</w:t>
      </w:r>
      <w:r>
        <w:rPr>
          <w:rFonts w:ascii="Arial" w:hAnsi="Arial"/>
          <w:b/>
        </w:rPr>
        <w:t>lar, em concreto pré-moldado, fundo com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brita,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dimensões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internas: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0,4x0,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4x0,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m.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AF_12/2020</w:t>
      </w:r>
    </w:p>
    <w:p w:rsidR="00B93ADC" w:rsidRDefault="00B93ADC">
      <w:pPr>
        <w:rPr>
          <w:rFonts w:ascii="Arial" w:hAnsi="Arial"/>
        </w:r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rFonts w:ascii="Arial"/>
          <w:b/>
          <w:sz w:val="25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before="94"/>
        <w:ind w:left="954" w:right="753" w:hanging="852"/>
        <w:rPr>
          <w:rFonts w:ascii="Arial" w:hAnsi="Arial"/>
          <w:b/>
        </w:rPr>
      </w:pPr>
      <w:r>
        <w:rPr>
          <w:rFonts w:ascii="Arial" w:hAnsi="Arial"/>
          <w:b/>
        </w:rPr>
        <w:t>Luminária LED redonda de embutir com difusor translúcido, 4000 K, fluxo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luminoso 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800 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1060 lm, potência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9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W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12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W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luminária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45"/>
        </w:tabs>
        <w:ind w:left="102" w:right="248" w:firstLine="566"/>
        <w:jc w:val="both"/>
      </w:pPr>
      <w:r>
        <w:t>O item remunera o fornecimento de luminária led redonda, de embutir, com driver,</w:t>
      </w:r>
      <w:r>
        <w:rPr>
          <w:spacing w:val="1"/>
        </w:rPr>
        <w:t xml:space="preserve"> </w:t>
      </w:r>
      <w:r>
        <w:t>composta por módulos led IRC &gt;= 80, temperatura de cor de 4000 K, fluxo luminoso de 800</w:t>
      </w:r>
      <w:r>
        <w:rPr>
          <w:spacing w:val="1"/>
        </w:rPr>
        <w:t xml:space="preserve"> </w:t>
      </w:r>
      <w:r>
        <w:t xml:space="preserve">até 1060 lm, vida útil &gt;= 30.000 h, potência de 9 </w:t>
      </w:r>
      <w:r>
        <w:t>a 12 W, driver de 220 V ou multitensão de</w:t>
      </w:r>
      <w:r>
        <w:rPr>
          <w:spacing w:val="1"/>
        </w:rPr>
        <w:t xml:space="preserve"> </w:t>
      </w:r>
      <w:r>
        <w:t>100 a 240 V, eficiência mínima 80 lm / W, com pintura na cor branca, difusor recuado</w:t>
      </w:r>
      <w:r>
        <w:rPr>
          <w:spacing w:val="1"/>
        </w:rPr>
        <w:t xml:space="preserve"> </w:t>
      </w:r>
      <w:r>
        <w:t>translúcido,</w:t>
      </w:r>
      <w:r>
        <w:rPr>
          <w:spacing w:val="1"/>
        </w:rPr>
        <w:t xml:space="preserve"> </w:t>
      </w:r>
      <w:r>
        <w:t>compatível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nicho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Ø100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mm;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comercial: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0185</w:t>
      </w:r>
      <w:r>
        <w:rPr>
          <w:spacing w:val="-59"/>
        </w:rPr>
        <w:t xml:space="preserve"> </w:t>
      </w:r>
      <w:r>
        <w:rPr>
          <w:spacing w:val="-1"/>
        </w:rPr>
        <w:t>fabricação</w:t>
      </w:r>
      <w:r>
        <w:rPr>
          <w:spacing w:val="-12"/>
        </w:rPr>
        <w:t xml:space="preserve"> </w:t>
      </w:r>
      <w:r>
        <w:t>Ajalumi,</w:t>
      </w:r>
      <w:r>
        <w:rPr>
          <w:spacing w:val="-11"/>
        </w:rPr>
        <w:t xml:space="preserve"> </w:t>
      </w:r>
      <w:r>
        <w:t>ARM-702/1</w:t>
      </w:r>
      <w:r>
        <w:rPr>
          <w:spacing w:val="-11"/>
        </w:rPr>
        <w:t xml:space="preserve"> </w:t>
      </w:r>
      <w:r>
        <w:t>LED</w:t>
      </w:r>
      <w:r>
        <w:rPr>
          <w:spacing w:val="-15"/>
        </w:rPr>
        <w:t xml:space="preserve"> </w:t>
      </w:r>
      <w:r>
        <w:t>fabricação</w:t>
      </w:r>
      <w:r>
        <w:rPr>
          <w:spacing w:val="-13"/>
        </w:rPr>
        <w:t xml:space="preserve"> </w:t>
      </w:r>
      <w:r>
        <w:t>ARM,</w:t>
      </w:r>
      <w:r>
        <w:rPr>
          <w:spacing w:val="-10"/>
        </w:rPr>
        <w:t xml:space="preserve"> </w:t>
      </w:r>
      <w:r>
        <w:t>EF70-E0850840</w:t>
      </w:r>
      <w:r>
        <w:rPr>
          <w:spacing w:val="-14"/>
        </w:rPr>
        <w:t xml:space="preserve"> </w:t>
      </w:r>
      <w:r>
        <w:t>fabricação</w:t>
      </w:r>
      <w:r>
        <w:rPr>
          <w:spacing w:val="-11"/>
        </w:rPr>
        <w:t xml:space="preserve"> </w:t>
      </w:r>
      <w:r>
        <w:t>Lumicenter,</w:t>
      </w:r>
      <w:r>
        <w:rPr>
          <w:spacing w:val="-59"/>
        </w:rPr>
        <w:t xml:space="preserve"> </w:t>
      </w:r>
      <w:r>
        <w:t>PL 616/LED15W TL fabricação Prolumi, PS-R12WBF fabricação Power XL, Dorah-E PC</w:t>
      </w:r>
      <w:r>
        <w:rPr>
          <w:spacing w:val="1"/>
        </w:rPr>
        <w:t xml:space="preserve"> </w:t>
      </w:r>
      <w:r>
        <w:t>fabricação Itaim ou equivalente. Remunera também materiais e a mão de obra necessária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instalação</w:t>
      </w:r>
      <w:r>
        <w:rPr>
          <w:spacing w:val="-2"/>
        </w:rPr>
        <w:t xml:space="preserve"> </w:t>
      </w:r>
      <w:r>
        <w:t>completa</w:t>
      </w:r>
      <w:r>
        <w:rPr>
          <w:spacing w:val="-2"/>
        </w:rPr>
        <w:t xml:space="preserve"> </w:t>
      </w:r>
      <w:r>
        <w:t>da luminária.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hanging="852"/>
        <w:rPr>
          <w:rFonts w:ascii="Arial"/>
          <w:b/>
        </w:rPr>
      </w:pPr>
      <w:r>
        <w:rPr>
          <w:rFonts w:ascii="Arial"/>
          <w:b/>
        </w:rPr>
        <w:t>Caixa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 xml:space="preserve">de </w:t>
      </w:r>
      <w:r>
        <w:rPr>
          <w:rFonts w:ascii="Arial"/>
          <w:b/>
        </w:rPr>
        <w:t>passagem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em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chapa,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com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tampa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parafusada,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200 x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200 x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100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mm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2" w:line="252" w:lineRule="exact"/>
        <w:ind w:hanging="260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passagem instalada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30"/>
        </w:tabs>
        <w:spacing w:line="252" w:lineRule="exact"/>
        <w:ind w:left="929" w:hanging="262"/>
      </w:pPr>
      <w:r>
        <w:t>O</w:t>
      </w:r>
      <w:r>
        <w:rPr>
          <w:spacing w:val="5"/>
        </w:rPr>
        <w:t xml:space="preserve"> </w:t>
      </w:r>
      <w:r>
        <w:t>item</w:t>
      </w:r>
      <w:r>
        <w:rPr>
          <w:spacing w:val="3"/>
        </w:rPr>
        <w:t xml:space="preserve"> </w:t>
      </w:r>
      <w:r>
        <w:t>remunera</w:t>
      </w:r>
      <w:r>
        <w:rPr>
          <w:spacing w:val="3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caixa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passagem</w:t>
      </w:r>
      <w:r>
        <w:rPr>
          <w:spacing w:val="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200</w:t>
      </w:r>
      <w:r>
        <w:rPr>
          <w:spacing w:val="5"/>
        </w:rPr>
        <w:t xml:space="preserve"> </w:t>
      </w:r>
      <w:r>
        <w:t>x</w:t>
      </w:r>
      <w:r>
        <w:rPr>
          <w:spacing w:val="2"/>
        </w:rPr>
        <w:t xml:space="preserve"> </w:t>
      </w:r>
      <w:r>
        <w:t>200</w:t>
      </w:r>
      <w:r>
        <w:rPr>
          <w:spacing w:val="4"/>
        </w:rPr>
        <w:t xml:space="preserve"> </w:t>
      </w:r>
      <w:r>
        <w:t>x</w:t>
      </w:r>
    </w:p>
    <w:p w:rsidR="00B93ADC" w:rsidRDefault="00D12656">
      <w:pPr>
        <w:pStyle w:val="Corpodetexto"/>
        <w:spacing w:before="2"/>
        <w:jc w:val="left"/>
      </w:pPr>
      <w:r>
        <w:t>100</w:t>
      </w:r>
      <w:r>
        <w:rPr>
          <w:spacing w:val="32"/>
        </w:rPr>
        <w:t xml:space="preserve"> </w:t>
      </w:r>
      <w:r>
        <w:t>mm,</w:t>
      </w:r>
      <w:r>
        <w:rPr>
          <w:spacing w:val="33"/>
        </w:rPr>
        <w:t xml:space="preserve"> </w:t>
      </w:r>
      <w:r>
        <w:t>em</w:t>
      </w:r>
      <w:r>
        <w:rPr>
          <w:spacing w:val="32"/>
        </w:rPr>
        <w:t xml:space="preserve"> </w:t>
      </w:r>
      <w:r>
        <w:t>chapa</w:t>
      </w:r>
      <w:r>
        <w:rPr>
          <w:spacing w:val="31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aço</w:t>
      </w:r>
      <w:r>
        <w:rPr>
          <w:spacing w:val="31"/>
        </w:rPr>
        <w:t xml:space="preserve"> </w:t>
      </w:r>
      <w:r>
        <w:t>nº</w:t>
      </w:r>
      <w:r>
        <w:rPr>
          <w:spacing w:val="35"/>
        </w:rPr>
        <w:t xml:space="preserve"> </w:t>
      </w:r>
      <w:r>
        <w:t>18,</w:t>
      </w:r>
      <w:r>
        <w:rPr>
          <w:spacing w:val="33"/>
        </w:rPr>
        <w:t xml:space="preserve"> </w:t>
      </w:r>
      <w:r>
        <w:t>acabamento</w:t>
      </w:r>
      <w:r>
        <w:rPr>
          <w:spacing w:val="34"/>
        </w:rPr>
        <w:t xml:space="preserve"> </w:t>
      </w:r>
      <w:r>
        <w:t>em</w:t>
      </w:r>
      <w:r>
        <w:rPr>
          <w:spacing w:val="33"/>
        </w:rPr>
        <w:t xml:space="preserve"> </w:t>
      </w:r>
      <w:r>
        <w:t>pintura</w:t>
      </w:r>
      <w:r>
        <w:rPr>
          <w:spacing w:val="31"/>
        </w:rPr>
        <w:t xml:space="preserve"> </w:t>
      </w:r>
      <w:r>
        <w:t>antioxidante,</w:t>
      </w:r>
      <w:r>
        <w:rPr>
          <w:spacing w:val="35"/>
        </w:rPr>
        <w:t xml:space="preserve"> </w:t>
      </w:r>
      <w:r>
        <w:t>interna</w:t>
      </w:r>
      <w:r>
        <w:rPr>
          <w:spacing w:val="31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externamente,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tampa</w:t>
      </w:r>
      <w:r>
        <w:rPr>
          <w:spacing w:val="-2"/>
        </w:rPr>
        <w:t xml:space="preserve"> </w:t>
      </w:r>
      <w:r>
        <w:t>fixada por</w:t>
      </w:r>
      <w:r>
        <w:rPr>
          <w:spacing w:val="-1"/>
        </w:rPr>
        <w:t xml:space="preserve"> </w:t>
      </w:r>
      <w:r>
        <w:t>meio de</w:t>
      </w:r>
      <w:r>
        <w:rPr>
          <w:spacing w:val="-2"/>
        </w:rPr>
        <w:t xml:space="preserve"> </w:t>
      </w:r>
      <w:r>
        <w:t>parafusos.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911" w:hanging="852"/>
        <w:rPr>
          <w:rFonts w:ascii="Arial" w:hAnsi="Arial"/>
          <w:b/>
        </w:rPr>
      </w:pPr>
      <w:r>
        <w:rPr>
          <w:rFonts w:ascii="Arial" w:hAnsi="Arial"/>
          <w:b/>
        </w:rPr>
        <w:t>Caixa de passagem para condicionamento de ar tipo Split, com saída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dreno único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vertical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39 x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22 x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6 cm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ind w:left="102" w:right="245" w:firstLine="566"/>
        <w:jc w:val="both"/>
      </w:pPr>
      <w:r>
        <w:t>O item remunera o fornecimento de caixa de passagem para condicionamento de ar</w:t>
      </w:r>
      <w:r>
        <w:rPr>
          <w:spacing w:val="-59"/>
        </w:rPr>
        <w:t xml:space="preserve"> </w:t>
      </w:r>
      <w:r>
        <w:t>tipo Split, de 39 x 22 x 6 mm, em material de plástico; referência comercial Poloar ou</w:t>
      </w:r>
      <w:r>
        <w:rPr>
          <w:spacing w:val="1"/>
        </w:rPr>
        <w:t xml:space="preserve"> </w:t>
      </w:r>
      <w:r>
        <w:t>equivalente; remunera também acessórios material e a mão de obra para a instalação da</w:t>
      </w:r>
      <w:r>
        <w:rPr>
          <w:spacing w:val="1"/>
        </w:rPr>
        <w:t xml:space="preserve"> </w:t>
      </w:r>
      <w:r>
        <w:t>caixa; não remunera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fornecimento da</w:t>
      </w:r>
      <w:r>
        <w:rPr>
          <w:spacing w:val="-2"/>
        </w:rPr>
        <w:t xml:space="preserve"> </w:t>
      </w:r>
      <w:r>
        <w:t>tampa.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730" w:hanging="852"/>
        <w:rPr>
          <w:rFonts w:ascii="Arial" w:hAnsi="Arial"/>
          <w:b/>
        </w:rPr>
      </w:pPr>
      <w:r>
        <w:rPr>
          <w:rFonts w:ascii="Arial" w:hAnsi="Arial"/>
          <w:b/>
        </w:rPr>
        <w:t>Poste telecônico reto em aço SAE 1010/1020 galvanizado a fogo, altura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15,00m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before="1" w:line="252" w:lineRule="exact"/>
        <w:ind w:hanging="260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 poste instalado</w:t>
      </w:r>
      <w:r>
        <w:rPr>
          <w:spacing w:val="-1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3"/>
          <w:tab w:val="left" w:pos="1778"/>
          <w:tab w:val="left" w:pos="2423"/>
          <w:tab w:val="left" w:pos="3546"/>
          <w:tab w:val="left" w:pos="4731"/>
          <w:tab w:val="left" w:pos="5868"/>
          <w:tab w:val="left" w:pos="6319"/>
          <w:tab w:val="left" w:pos="7716"/>
        </w:tabs>
        <w:ind w:left="102" w:right="247" w:firstLine="566"/>
        <w:jc w:val="right"/>
      </w:pP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poste</w:t>
      </w:r>
      <w:r>
        <w:rPr>
          <w:spacing w:val="-4"/>
        </w:rPr>
        <w:t xml:space="preserve"> </w:t>
      </w:r>
      <w:r>
        <w:t>telecônico</w:t>
      </w:r>
      <w:r>
        <w:rPr>
          <w:spacing w:val="-3"/>
        </w:rPr>
        <w:t xml:space="preserve"> </w:t>
      </w:r>
      <w:r>
        <w:t>reto,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altura</w:t>
      </w:r>
      <w:r>
        <w:rPr>
          <w:spacing w:val="-5"/>
        </w:rPr>
        <w:t xml:space="preserve"> </w:t>
      </w:r>
      <w:r>
        <w:t>útil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15,00</w:t>
      </w:r>
      <w:r>
        <w:rPr>
          <w:spacing w:val="-5"/>
        </w:rPr>
        <w:t xml:space="preserve"> </w:t>
      </w:r>
      <w:r>
        <w:t>m,</w:t>
      </w:r>
      <w:r>
        <w:rPr>
          <w:spacing w:val="-58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aço</w:t>
      </w:r>
      <w:r>
        <w:rPr>
          <w:spacing w:val="-2"/>
        </w:rPr>
        <w:t xml:space="preserve"> </w:t>
      </w:r>
      <w:r>
        <w:t>SAE-1010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1020</w:t>
      </w:r>
      <w:r>
        <w:rPr>
          <w:spacing w:val="-5"/>
        </w:rPr>
        <w:t xml:space="preserve"> </w:t>
      </w:r>
      <w:r>
        <w:t>galvanizado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fogo</w:t>
      </w:r>
      <w:r>
        <w:rPr>
          <w:spacing w:val="-4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base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chumbadores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flangear</w:t>
      </w:r>
      <w:r>
        <w:rPr>
          <w:spacing w:val="-2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com</w:t>
      </w:r>
      <w:r>
        <w:rPr>
          <w:spacing w:val="-58"/>
        </w:rPr>
        <w:t xml:space="preserve"> </w:t>
      </w:r>
      <w:r>
        <w:t>prolongamento</w:t>
      </w:r>
      <w:r>
        <w:tab/>
        <w:t>para</w:t>
      </w:r>
      <w:r>
        <w:tab/>
        <w:t>engastar;</w:t>
      </w:r>
      <w:r>
        <w:tab/>
        <w:t>referência</w:t>
      </w:r>
      <w:r>
        <w:tab/>
        <w:t>Yluminart</w:t>
      </w:r>
      <w:r>
        <w:tab/>
        <w:t>ou</w:t>
      </w:r>
      <w:r>
        <w:tab/>
        <w:t>equivalente;</w:t>
      </w:r>
      <w:r>
        <w:tab/>
        <w:t>materiais</w:t>
      </w:r>
      <w:r>
        <w:rPr>
          <w:spacing w:val="1"/>
        </w:rPr>
        <w:t xml:space="preserve"> </w:t>
      </w:r>
      <w:r>
        <w:t>complementares</w:t>
      </w:r>
      <w:r>
        <w:rPr>
          <w:spacing w:val="7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acessórios;</w:t>
      </w:r>
      <w:r>
        <w:rPr>
          <w:spacing w:val="8"/>
        </w:rPr>
        <w:t xml:space="preserve"> </w:t>
      </w:r>
      <w:r>
        <w:t>equipamentos</w:t>
      </w:r>
      <w:r>
        <w:rPr>
          <w:spacing w:val="9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mão-de-obra</w:t>
      </w:r>
      <w:r>
        <w:rPr>
          <w:spacing w:val="9"/>
        </w:rPr>
        <w:t xml:space="preserve"> </w:t>
      </w:r>
      <w:r>
        <w:t>necessária</w:t>
      </w:r>
      <w:r>
        <w:rPr>
          <w:spacing w:val="9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instalação</w:t>
      </w:r>
    </w:p>
    <w:p w:rsidR="00B93ADC" w:rsidRDefault="00D12656">
      <w:pPr>
        <w:pStyle w:val="Corpodetexto"/>
        <w:jc w:val="left"/>
      </w:pPr>
      <w:r>
        <w:t>completa</w:t>
      </w:r>
      <w:r>
        <w:rPr>
          <w:spacing w:val="-3"/>
        </w:rPr>
        <w:t xml:space="preserve"> </w:t>
      </w:r>
      <w:r>
        <w:t>do poste,</w:t>
      </w:r>
      <w:r>
        <w:rPr>
          <w:spacing w:val="-2"/>
        </w:rPr>
        <w:t xml:space="preserve"> </w:t>
      </w:r>
      <w:r>
        <w:t>inclusive a execução da</w:t>
      </w:r>
      <w:r>
        <w:rPr>
          <w:spacing w:val="-1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fixação.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Refletor LED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potência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200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W,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6500K,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fluxo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luminoso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27.000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luminária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3"/>
        </w:tabs>
        <w:spacing w:before="1"/>
        <w:ind w:left="102" w:right="245" w:firstLine="566"/>
        <w:jc w:val="both"/>
      </w:pPr>
      <w:r>
        <w:t>O</w:t>
      </w:r>
      <w:r>
        <w:rPr>
          <w:spacing w:val="-3"/>
        </w:rPr>
        <w:t xml:space="preserve"> </w:t>
      </w:r>
      <w:r>
        <w:t>item</w:t>
      </w:r>
      <w:r>
        <w:rPr>
          <w:spacing w:val="-5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luminária</w:t>
      </w:r>
      <w:r>
        <w:rPr>
          <w:spacing w:val="-3"/>
        </w:rPr>
        <w:t xml:space="preserve"> </w:t>
      </w:r>
      <w:r>
        <w:t>led</w:t>
      </w:r>
      <w:r>
        <w:rPr>
          <w:spacing w:val="-4"/>
        </w:rPr>
        <w:t xml:space="preserve"> </w:t>
      </w:r>
      <w:r>
        <w:t>retangular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poste</w:t>
      </w:r>
      <w:r>
        <w:rPr>
          <w:spacing w:val="-8"/>
        </w:rPr>
        <w:t xml:space="preserve"> </w:t>
      </w:r>
      <w:r>
        <w:t>fixo,</w:t>
      </w:r>
      <w:r>
        <w:rPr>
          <w:spacing w:val="-2"/>
        </w:rPr>
        <w:t xml:space="preserve"> </w:t>
      </w:r>
      <w:r>
        <w:t>composta</w:t>
      </w:r>
      <w:r>
        <w:rPr>
          <w:spacing w:val="-59"/>
        </w:rPr>
        <w:t xml:space="preserve"> </w:t>
      </w:r>
      <w:r>
        <w:t>por led IRC&gt;=75, temperatura de cor entre 6.500K, fluxo luminoso de 27.000 lm, facho</w:t>
      </w:r>
      <w:r>
        <w:rPr>
          <w:spacing w:val="1"/>
        </w:rPr>
        <w:t xml:space="preserve"> </w:t>
      </w:r>
      <w:r>
        <w:rPr>
          <w:spacing w:val="-1"/>
        </w:rPr>
        <w:t>luminoso</w:t>
      </w:r>
      <w:r>
        <w:rPr>
          <w:spacing w:val="-14"/>
        </w:rPr>
        <w:t xml:space="preserve"> </w:t>
      </w:r>
      <w:r>
        <w:rPr>
          <w:spacing w:val="-1"/>
        </w:rPr>
        <w:t>aberto,</w:t>
      </w:r>
      <w:r>
        <w:rPr>
          <w:spacing w:val="-15"/>
        </w:rPr>
        <w:t xml:space="preserve"> </w:t>
      </w:r>
      <w:r>
        <w:rPr>
          <w:spacing w:val="-1"/>
        </w:rPr>
        <w:t>vida</w:t>
      </w:r>
      <w:r>
        <w:rPr>
          <w:spacing w:val="-13"/>
        </w:rPr>
        <w:t xml:space="preserve"> </w:t>
      </w:r>
      <w:r>
        <w:rPr>
          <w:spacing w:val="-1"/>
        </w:rPr>
        <w:t>útil</w:t>
      </w:r>
      <w:r>
        <w:rPr>
          <w:spacing w:val="-17"/>
        </w:rPr>
        <w:t xml:space="preserve"> </w:t>
      </w:r>
      <w:r>
        <w:t>&gt;=60.000h,</w:t>
      </w:r>
      <w:r>
        <w:rPr>
          <w:spacing w:val="-15"/>
        </w:rPr>
        <w:t xml:space="preserve"> </w:t>
      </w:r>
      <w:r>
        <w:t>potência</w:t>
      </w:r>
      <w:r>
        <w:rPr>
          <w:spacing w:val="-13"/>
        </w:rPr>
        <w:t xml:space="preserve"> </w:t>
      </w:r>
      <w:r>
        <w:t>200W,</w:t>
      </w:r>
      <w:r>
        <w:rPr>
          <w:spacing w:val="-20"/>
        </w:rPr>
        <w:t xml:space="preserve"> </w:t>
      </w:r>
      <w:r>
        <w:t>driver</w:t>
      </w:r>
      <w:r>
        <w:rPr>
          <w:spacing w:val="-15"/>
        </w:rPr>
        <w:t xml:space="preserve"> </w:t>
      </w:r>
      <w:r>
        <w:t>multitensão</w:t>
      </w:r>
      <w:r>
        <w:rPr>
          <w:spacing w:val="-16"/>
        </w:rPr>
        <w:t xml:space="preserve"> </w:t>
      </w:r>
      <w:r>
        <w:t>compatívelcom</w:t>
      </w:r>
      <w:r>
        <w:rPr>
          <w:spacing w:val="-13"/>
        </w:rPr>
        <w:t xml:space="preserve"> </w:t>
      </w:r>
      <w:r>
        <w:t>limites</w:t>
      </w:r>
      <w:r>
        <w:rPr>
          <w:spacing w:val="-59"/>
        </w:rPr>
        <w:t xml:space="preserve"> </w:t>
      </w:r>
      <w:r>
        <w:t>mínimo e máximo entre, 275 V, eficiência mínima 135lm/W, corpo em alumínio com pintura,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várias</w:t>
      </w:r>
      <w:r>
        <w:rPr>
          <w:spacing w:val="1"/>
        </w:rPr>
        <w:t xml:space="preserve"> </w:t>
      </w:r>
      <w:r>
        <w:t>cores,</w:t>
      </w:r>
      <w:r>
        <w:rPr>
          <w:spacing w:val="1"/>
        </w:rPr>
        <w:t xml:space="preserve"> </w:t>
      </w:r>
      <w:r>
        <w:t>IP&gt;=67.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poste;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CLP-A200U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Conexled ou equivalente. Remunera também equipamentos, materiais, acessórios e a mão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instalação</w:t>
      </w:r>
      <w:r>
        <w:rPr>
          <w:spacing w:val="2"/>
        </w:rPr>
        <w:t xml:space="preserve"> </w:t>
      </w:r>
      <w:r>
        <w:t>completa da</w:t>
      </w:r>
      <w:r>
        <w:rPr>
          <w:spacing w:val="-2"/>
        </w:rPr>
        <w:t xml:space="preserve"> </w:t>
      </w:r>
      <w:r>
        <w:t>luminária.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spacing w:line="252" w:lineRule="exact"/>
        <w:ind w:left="954" w:hanging="852"/>
        <w:rPr>
          <w:rFonts w:ascii="Arial" w:hAnsi="Arial"/>
          <w:b/>
        </w:rPr>
      </w:pPr>
      <w:r>
        <w:rPr>
          <w:rFonts w:ascii="Arial" w:hAnsi="Arial"/>
          <w:b/>
        </w:rPr>
        <w:t>Refletor LED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potência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800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W,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6500K,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fluxo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luminoso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108.000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lm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luminária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3"/>
        </w:tabs>
        <w:spacing w:before="2"/>
        <w:ind w:left="102" w:right="245" w:firstLine="566"/>
        <w:jc w:val="both"/>
      </w:pPr>
      <w:r>
        <w:t>O</w:t>
      </w:r>
      <w:r>
        <w:rPr>
          <w:spacing w:val="-3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luminária</w:t>
      </w:r>
      <w:r>
        <w:rPr>
          <w:spacing w:val="-4"/>
        </w:rPr>
        <w:t xml:space="preserve"> </w:t>
      </w:r>
      <w:r>
        <w:t>led</w:t>
      </w:r>
      <w:r>
        <w:rPr>
          <w:spacing w:val="-3"/>
        </w:rPr>
        <w:t xml:space="preserve"> </w:t>
      </w:r>
      <w:r>
        <w:t>retangular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poste</w:t>
      </w:r>
      <w:r>
        <w:rPr>
          <w:spacing w:val="-8"/>
        </w:rPr>
        <w:t xml:space="preserve"> </w:t>
      </w:r>
      <w:r>
        <w:t>fixo,</w:t>
      </w:r>
      <w:r>
        <w:rPr>
          <w:spacing w:val="-2"/>
        </w:rPr>
        <w:t xml:space="preserve"> </w:t>
      </w:r>
      <w:r>
        <w:t>composta</w:t>
      </w:r>
      <w:r>
        <w:rPr>
          <w:spacing w:val="-59"/>
        </w:rPr>
        <w:t xml:space="preserve"> </w:t>
      </w:r>
      <w:r>
        <w:t>por led IRC&gt;=75, temperatura de cor entre 6.500K, fluxo luminoso de 108.000 lm, facho</w:t>
      </w:r>
      <w:r>
        <w:rPr>
          <w:spacing w:val="1"/>
        </w:rPr>
        <w:t xml:space="preserve"> </w:t>
      </w:r>
      <w:r>
        <w:rPr>
          <w:spacing w:val="-1"/>
        </w:rPr>
        <w:t>luminoso</w:t>
      </w:r>
      <w:r>
        <w:rPr>
          <w:spacing w:val="-14"/>
        </w:rPr>
        <w:t xml:space="preserve"> </w:t>
      </w:r>
      <w:r>
        <w:rPr>
          <w:spacing w:val="-1"/>
        </w:rPr>
        <w:t>aberto,</w:t>
      </w:r>
      <w:r>
        <w:rPr>
          <w:spacing w:val="-15"/>
        </w:rPr>
        <w:t xml:space="preserve"> </w:t>
      </w:r>
      <w:r>
        <w:rPr>
          <w:spacing w:val="-1"/>
        </w:rPr>
        <w:t>vida</w:t>
      </w:r>
      <w:r>
        <w:rPr>
          <w:spacing w:val="-14"/>
        </w:rPr>
        <w:t xml:space="preserve"> </w:t>
      </w:r>
      <w:r>
        <w:rPr>
          <w:spacing w:val="-1"/>
        </w:rPr>
        <w:t>útil</w:t>
      </w:r>
      <w:r>
        <w:rPr>
          <w:spacing w:val="-16"/>
        </w:rPr>
        <w:t xml:space="preserve"> </w:t>
      </w:r>
      <w:r>
        <w:t>&gt;=60.000h,</w:t>
      </w:r>
      <w:r>
        <w:rPr>
          <w:spacing w:val="-15"/>
        </w:rPr>
        <w:t xml:space="preserve"> </w:t>
      </w:r>
      <w:r>
        <w:t>potência</w:t>
      </w:r>
      <w:r>
        <w:rPr>
          <w:spacing w:val="-13"/>
        </w:rPr>
        <w:t xml:space="preserve"> </w:t>
      </w:r>
      <w:r>
        <w:t>800W,</w:t>
      </w:r>
      <w:r>
        <w:rPr>
          <w:spacing w:val="-20"/>
        </w:rPr>
        <w:t xml:space="preserve"> </w:t>
      </w:r>
      <w:r>
        <w:t>driver</w:t>
      </w:r>
      <w:r>
        <w:rPr>
          <w:spacing w:val="-14"/>
        </w:rPr>
        <w:t xml:space="preserve"> </w:t>
      </w:r>
      <w:r>
        <w:t>multitensão</w:t>
      </w:r>
      <w:r>
        <w:rPr>
          <w:spacing w:val="-17"/>
        </w:rPr>
        <w:t xml:space="preserve"> </w:t>
      </w:r>
      <w:r>
        <w:t>compatívelcom</w:t>
      </w:r>
      <w:r>
        <w:rPr>
          <w:spacing w:val="-13"/>
        </w:rPr>
        <w:t xml:space="preserve"> </w:t>
      </w:r>
      <w:r>
        <w:t>limites</w:t>
      </w:r>
      <w:r>
        <w:rPr>
          <w:spacing w:val="-58"/>
        </w:rPr>
        <w:t xml:space="preserve"> </w:t>
      </w:r>
      <w:r>
        <w:t>mínimo e máximo entre, 275 V, eficiência mínima 135lm/W, corpo em alumínio com pintura,</w:t>
      </w:r>
      <w:r>
        <w:rPr>
          <w:spacing w:val="1"/>
        </w:rPr>
        <w:t xml:space="preserve"> </w:t>
      </w:r>
      <w:r>
        <w:t>em</w:t>
      </w:r>
      <w:r>
        <w:rPr>
          <w:spacing w:val="7"/>
        </w:rPr>
        <w:t xml:space="preserve"> </w:t>
      </w:r>
      <w:r>
        <w:t>várias</w:t>
      </w:r>
      <w:r>
        <w:rPr>
          <w:spacing w:val="3"/>
        </w:rPr>
        <w:t xml:space="preserve"> </w:t>
      </w:r>
      <w:r>
        <w:t>cores,</w:t>
      </w:r>
      <w:r>
        <w:rPr>
          <w:spacing w:val="5"/>
        </w:rPr>
        <w:t xml:space="preserve"> </w:t>
      </w:r>
      <w:r>
        <w:t>IP&gt;=67.</w:t>
      </w:r>
      <w:r>
        <w:rPr>
          <w:spacing w:val="7"/>
        </w:rPr>
        <w:t xml:space="preserve"> </w:t>
      </w:r>
      <w:r>
        <w:t>Não</w:t>
      </w:r>
      <w:r>
        <w:rPr>
          <w:spacing w:val="60"/>
        </w:rPr>
        <w:t xml:space="preserve"> </w:t>
      </w:r>
      <w:r>
        <w:t>remunera</w:t>
      </w:r>
      <w:r>
        <w:rPr>
          <w:spacing w:val="3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poste;</w:t>
      </w:r>
      <w:r>
        <w:rPr>
          <w:spacing w:val="2"/>
        </w:rPr>
        <w:t xml:space="preserve"> </w:t>
      </w:r>
      <w:r>
        <w:t>referência</w:t>
      </w:r>
      <w:r>
        <w:rPr>
          <w:spacing w:val="5"/>
        </w:rPr>
        <w:t xml:space="preserve"> </w:t>
      </w:r>
      <w:r>
        <w:t>comercial</w:t>
      </w:r>
      <w:r>
        <w:rPr>
          <w:spacing w:val="4"/>
        </w:rPr>
        <w:t xml:space="preserve"> </w:t>
      </w:r>
      <w:r>
        <w:t>CLP-A200U</w:t>
      </w:r>
      <w:r>
        <w:rPr>
          <w:spacing w:val="4"/>
        </w:rPr>
        <w:t xml:space="preserve"> </w:t>
      </w:r>
      <w:r>
        <w:t>da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6"/>
        <w:jc w:val="left"/>
      </w:pPr>
      <w:r>
        <w:t>Conexled</w:t>
      </w:r>
      <w:r>
        <w:rPr>
          <w:spacing w:val="14"/>
        </w:rPr>
        <w:t xml:space="preserve"> </w:t>
      </w:r>
      <w:r>
        <w:t>ou</w:t>
      </w:r>
      <w:r>
        <w:rPr>
          <w:spacing w:val="15"/>
        </w:rPr>
        <w:t xml:space="preserve"> </w:t>
      </w:r>
      <w:r>
        <w:t>equivalente.</w:t>
      </w:r>
      <w:r>
        <w:rPr>
          <w:spacing w:val="15"/>
        </w:rPr>
        <w:t xml:space="preserve"> </w:t>
      </w:r>
      <w:r>
        <w:t>Remunera</w:t>
      </w:r>
      <w:r>
        <w:rPr>
          <w:spacing w:val="13"/>
        </w:rPr>
        <w:t xml:space="preserve"> </w:t>
      </w:r>
      <w:r>
        <w:t>também</w:t>
      </w:r>
      <w:r>
        <w:rPr>
          <w:spacing w:val="14"/>
        </w:rPr>
        <w:t xml:space="preserve"> </w:t>
      </w:r>
      <w:r>
        <w:t>equipamentos,</w:t>
      </w:r>
      <w:r>
        <w:rPr>
          <w:spacing w:val="13"/>
        </w:rPr>
        <w:t xml:space="preserve"> </w:t>
      </w:r>
      <w:r>
        <w:t>materiais,</w:t>
      </w:r>
      <w:r>
        <w:rPr>
          <w:spacing w:val="14"/>
        </w:rPr>
        <w:t xml:space="preserve"> </w:t>
      </w:r>
      <w:r>
        <w:t>acessórios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mão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instalação</w:t>
      </w:r>
      <w:r>
        <w:rPr>
          <w:spacing w:val="2"/>
        </w:rPr>
        <w:t xml:space="preserve"> </w:t>
      </w:r>
      <w:r>
        <w:t>completa da</w:t>
      </w:r>
      <w:r>
        <w:rPr>
          <w:spacing w:val="-2"/>
        </w:rPr>
        <w:t xml:space="preserve"> </w:t>
      </w:r>
      <w:r>
        <w:t>luminária.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502" w:hanging="852"/>
        <w:rPr>
          <w:rFonts w:ascii="Arial" w:hAnsi="Arial"/>
          <w:b/>
        </w:rPr>
      </w:pPr>
      <w:r>
        <w:rPr>
          <w:rFonts w:ascii="Arial" w:hAnsi="Arial"/>
          <w:b/>
        </w:rPr>
        <w:t>Conjunto motor-bomba submersível vertical para águas residuais, Q= 3 a 20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m³/h,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Hman=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13 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5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mca,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potência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1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cv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8"/>
        </w:tabs>
        <w:ind w:left="102" w:right="509" w:firstLine="566"/>
      </w:pPr>
      <w:r>
        <w:t>Será medido por unidade de conjunto motor-bomba instalado e testado de acordo</w:t>
      </w:r>
      <w:r>
        <w:rPr>
          <w:spacing w:val="-59"/>
        </w:rPr>
        <w:t xml:space="preserve"> </w:t>
      </w:r>
      <w:r>
        <w:t>com a</w:t>
      </w:r>
      <w:r>
        <w:rPr>
          <w:spacing w:val="-2"/>
        </w:rPr>
        <w:t xml:space="preserve"> </w:t>
      </w:r>
      <w:r>
        <w:t>vazão exigida em</w:t>
      </w:r>
      <w:r>
        <w:rPr>
          <w:spacing w:val="-1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3"/>
        </w:numPr>
        <w:tabs>
          <w:tab w:val="left" w:pos="926"/>
        </w:tabs>
        <w:spacing w:before="1"/>
        <w:ind w:left="102" w:right="414" w:firstLine="566"/>
      </w:pPr>
      <w:r>
        <w:t>O item remunera o fornecimento e instalação de conjunto motor-bomba trifásico,</w:t>
      </w:r>
      <w:r>
        <w:rPr>
          <w:spacing w:val="1"/>
        </w:rPr>
        <w:t xml:space="preserve"> </w:t>
      </w:r>
      <w:r>
        <w:t>tipo submersível vertical para águas servidas, pluviais e suja</w:t>
      </w:r>
      <w:r>
        <w:t>s, com vazão de 3 a 20 m³ /</w:t>
      </w:r>
      <w:r>
        <w:rPr>
          <w:spacing w:val="1"/>
        </w:rPr>
        <w:t xml:space="preserve"> </w:t>
      </w:r>
      <w:r>
        <w:t>hora, para alturas manométricas de 13 a 5 m.c.a. respectivamente, potência de 1 cv e</w:t>
      </w:r>
      <w:r>
        <w:rPr>
          <w:spacing w:val="1"/>
        </w:rPr>
        <w:t xml:space="preserve"> </w:t>
      </w:r>
      <w:r>
        <w:t>freqüência de 60 Hz; referência comercial UNI 500 T-SI da ABS ou equivalente. Remunera</w:t>
      </w:r>
      <w:r>
        <w:rPr>
          <w:spacing w:val="-59"/>
        </w:rPr>
        <w:t xml:space="preserve"> </w:t>
      </w:r>
      <w:r>
        <w:t>também tubo guia, corrente/cabo de içamento, chumbadores, elemento de fixação, cabo</w:t>
      </w:r>
      <w:r>
        <w:rPr>
          <w:spacing w:val="1"/>
        </w:rPr>
        <w:t xml:space="preserve"> </w:t>
      </w:r>
      <w:r>
        <w:t>elétrico compatível com o funcionamento do conjunto motor bomba, material de consumo e</w:t>
      </w:r>
      <w:r>
        <w:rPr>
          <w:spacing w:val="-59"/>
        </w:rPr>
        <w:t xml:space="preserve"> </w:t>
      </w:r>
      <w:r>
        <w:t>mão de obra necessários para a instalação completa, inclusive a realização dos testes</w:t>
      </w:r>
      <w:r>
        <w:t xml:space="preserve"> de</w:t>
      </w:r>
      <w:r>
        <w:rPr>
          <w:spacing w:val="1"/>
        </w:rPr>
        <w:t xml:space="preserve"> </w:t>
      </w:r>
      <w:r>
        <w:t>funcionamento.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3"/>
        </w:numPr>
        <w:tabs>
          <w:tab w:val="left" w:pos="954"/>
        </w:tabs>
        <w:ind w:left="954" w:right="740" w:hanging="852"/>
        <w:rPr>
          <w:rFonts w:ascii="Arial" w:hAnsi="Arial"/>
          <w:b/>
        </w:rPr>
      </w:pPr>
      <w:r>
        <w:rPr>
          <w:rFonts w:ascii="Arial" w:hAnsi="Arial"/>
          <w:b/>
        </w:rPr>
        <w:t>TE-05 Entrada primária simplif. Poste único – CPFL – 112,5 KVA – 15 KV –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220/127 V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8"/>
        </w:tabs>
        <w:ind w:right="248" w:firstLine="566"/>
      </w:pPr>
      <w:r>
        <w:t>Abrigo: - Base de concreto; - Alvenaria de bloco de concreto, classe C, (9x19x39) cm,</w:t>
      </w:r>
      <w:r>
        <w:rPr>
          <w:spacing w:val="-59"/>
        </w:rPr>
        <w:t xml:space="preserve"> </w:t>
      </w:r>
      <w:r>
        <w:t>conforme ficha S7.04 do Catálogo de Serviços, com revestimento; - L</w:t>
      </w:r>
      <w:r>
        <w:t>aje de cobertura em</w:t>
      </w:r>
      <w:r>
        <w:rPr>
          <w:spacing w:val="1"/>
        </w:rPr>
        <w:t xml:space="preserve"> </w:t>
      </w:r>
      <w:r>
        <w:t>concreto</w:t>
      </w:r>
      <w:r>
        <w:rPr>
          <w:spacing w:val="-3"/>
        </w:rPr>
        <w:t xml:space="preserve"> </w:t>
      </w:r>
      <w:r>
        <w:t>armado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inclinação de 18%.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22"/>
        </w:tabs>
        <w:ind w:right="251" w:firstLine="566"/>
      </w:pPr>
      <w:r>
        <w:t>Caixa de inspeção para o aterramento em PVC de alta resistência, cilíndrica, (300 x</w:t>
      </w:r>
      <w:r>
        <w:rPr>
          <w:spacing w:val="1"/>
        </w:rPr>
        <w:t xml:space="preserve"> </w:t>
      </w:r>
      <w:r>
        <w:t>300)</w:t>
      </w:r>
      <w:r>
        <w:rPr>
          <w:spacing w:val="-2"/>
        </w:rPr>
        <w:t xml:space="preserve"> </w:t>
      </w:r>
      <w:r>
        <w:t>mm</w:t>
      </w:r>
      <w:r>
        <w:rPr>
          <w:spacing w:val="-1"/>
        </w:rPr>
        <w:t xml:space="preserve"> </w:t>
      </w:r>
      <w:r>
        <w:t>(diâmetro x</w:t>
      </w:r>
      <w:r>
        <w:rPr>
          <w:spacing w:val="1"/>
        </w:rPr>
        <w:t xml:space="preserve"> </w:t>
      </w:r>
      <w:r>
        <w:t>altura)</w:t>
      </w:r>
      <w:r>
        <w:rPr>
          <w:spacing w:val="-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tampa</w:t>
      </w:r>
      <w:r>
        <w:rPr>
          <w:spacing w:val="-2"/>
        </w:rPr>
        <w:t xml:space="preserve"> </w:t>
      </w:r>
      <w:r>
        <w:t>de aço</w:t>
      </w:r>
      <w:r>
        <w:rPr>
          <w:spacing w:val="-5"/>
        </w:rPr>
        <w:t xml:space="preserve"> </w:t>
      </w:r>
      <w:r>
        <w:t>galvanizado a</w:t>
      </w:r>
      <w:r>
        <w:rPr>
          <w:spacing w:val="1"/>
        </w:rPr>
        <w:t xml:space="preserve"> </w:t>
      </w:r>
      <w:r>
        <w:t>fogo.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796"/>
        </w:tabs>
        <w:ind w:right="254" w:firstLine="566"/>
      </w:pPr>
      <w:r>
        <w:rPr>
          <w:spacing w:val="-1"/>
        </w:rPr>
        <w:t>Sobreporta</w:t>
      </w:r>
      <w:r>
        <w:rPr>
          <w:spacing w:val="-15"/>
        </w:rPr>
        <w:t xml:space="preserve"> </w:t>
      </w:r>
      <w:r>
        <w:rPr>
          <w:spacing w:val="-1"/>
        </w:rPr>
        <w:t>metálica</w:t>
      </w:r>
      <w:r>
        <w:rPr>
          <w:spacing w:val="-11"/>
        </w:rPr>
        <w:t xml:space="preserve"> </w:t>
      </w:r>
      <w:r>
        <w:rPr>
          <w:spacing w:val="-1"/>
        </w:rPr>
        <w:t>com</w:t>
      </w:r>
      <w:r>
        <w:rPr>
          <w:spacing w:val="-11"/>
        </w:rPr>
        <w:t xml:space="preserve"> </w:t>
      </w:r>
      <w:r>
        <w:rPr>
          <w:spacing w:val="-1"/>
        </w:rPr>
        <w:t>venezianas</w:t>
      </w:r>
      <w:r>
        <w:rPr>
          <w:spacing w:val="-12"/>
        </w:rPr>
        <w:t xml:space="preserve"> </w:t>
      </w:r>
      <w:r>
        <w:rPr>
          <w:spacing w:val="-1"/>
        </w:rPr>
        <w:t>para</w:t>
      </w:r>
      <w:r>
        <w:rPr>
          <w:spacing w:val="-12"/>
        </w:rPr>
        <w:t xml:space="preserve"> </w:t>
      </w:r>
      <w:r>
        <w:t>ventilaç</w:t>
      </w:r>
      <w:r>
        <w:t>ão,</w:t>
      </w:r>
      <w:r>
        <w:rPr>
          <w:spacing w:val="-11"/>
        </w:rPr>
        <w:t xml:space="preserve"> </w:t>
      </w:r>
      <w:r>
        <w:t>espessura</w:t>
      </w:r>
      <w:r>
        <w:rPr>
          <w:spacing w:val="-14"/>
        </w:rPr>
        <w:t xml:space="preserve"> </w:t>
      </w:r>
      <w:r>
        <w:t>mínima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chapa</w:t>
      </w:r>
      <w:r>
        <w:rPr>
          <w:spacing w:val="-12"/>
        </w:rPr>
        <w:t xml:space="preserve"> </w:t>
      </w:r>
      <w:r>
        <w:t>#14</w:t>
      </w:r>
      <w:r>
        <w:rPr>
          <w:spacing w:val="-58"/>
        </w:rPr>
        <w:t xml:space="preserve"> </w:t>
      </w:r>
      <w:r>
        <w:t>MSG (1,89mm)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dispositivo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fechamento</w:t>
      </w:r>
      <w:r>
        <w:rPr>
          <w:spacing w:val="-4"/>
        </w:rPr>
        <w:t xml:space="preserve"> </w:t>
      </w:r>
      <w:r>
        <w:t>tipo</w:t>
      </w:r>
      <w:r>
        <w:rPr>
          <w:spacing w:val="-3"/>
        </w:rPr>
        <w:t xml:space="preserve"> </w:t>
      </w:r>
      <w:r>
        <w:t>trinco</w:t>
      </w:r>
      <w:r>
        <w:rPr>
          <w:spacing w:val="-2"/>
        </w:rPr>
        <w:t xml:space="preserve"> </w:t>
      </w:r>
      <w:r>
        <w:t>com porta-cadeado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1/4”</w:t>
      </w:r>
      <w:r>
        <w:rPr>
          <w:spacing w:val="-1"/>
        </w:rPr>
        <w:t xml:space="preserve"> </w:t>
      </w:r>
      <w:r>
        <w:t>e=3/16”).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8"/>
        </w:tabs>
        <w:ind w:left="807" w:hanging="140"/>
      </w:pPr>
      <w:r>
        <w:t>Placa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advertência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PVC,</w:t>
      </w:r>
      <w:r>
        <w:rPr>
          <w:spacing w:val="-3"/>
        </w:rPr>
        <w:t xml:space="preserve"> </w:t>
      </w:r>
      <w:r>
        <w:t>conforme</w:t>
      </w:r>
      <w:r>
        <w:rPr>
          <w:spacing w:val="-4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página</w:t>
      </w:r>
      <w:r>
        <w:rPr>
          <w:spacing w:val="-2"/>
        </w:rPr>
        <w:t xml:space="preserve"> </w:t>
      </w:r>
      <w:r>
        <w:t>3/8.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1"/>
        </w:tabs>
        <w:ind w:right="250" w:firstLine="566"/>
      </w:pPr>
      <w:r>
        <w:t>Placas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identificação</w:t>
      </w:r>
      <w:r>
        <w:rPr>
          <w:spacing w:val="-12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disjuntores</w:t>
      </w:r>
      <w:r>
        <w:rPr>
          <w:spacing w:val="-11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bomba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incêndio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saída</w:t>
      </w:r>
      <w:r>
        <w:rPr>
          <w:spacing w:val="-10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QDG,</w:t>
      </w:r>
      <w:r>
        <w:rPr>
          <w:spacing w:val="-8"/>
        </w:rPr>
        <w:t xml:space="preserve"> </w:t>
      </w:r>
      <w:r>
        <w:t>em</w:t>
      </w:r>
      <w:r>
        <w:rPr>
          <w:spacing w:val="-58"/>
        </w:rPr>
        <w:t xml:space="preserve"> </w:t>
      </w:r>
      <w:r>
        <w:t>acrílico.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8"/>
        </w:tabs>
        <w:spacing w:line="251" w:lineRule="exact"/>
        <w:ind w:left="807" w:hanging="140"/>
        <w:jc w:val="left"/>
      </w:pPr>
      <w:r>
        <w:t>Cópia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placa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características</w:t>
      </w:r>
      <w:r>
        <w:rPr>
          <w:spacing w:val="-5"/>
        </w:rPr>
        <w:t xml:space="preserve"> </w:t>
      </w:r>
      <w:r>
        <w:t>técnicas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transformador,</w:t>
      </w:r>
      <w:r>
        <w:rPr>
          <w:spacing w:val="-2"/>
        </w:rPr>
        <w:t xml:space="preserve"> </w:t>
      </w:r>
      <w:r>
        <w:t>plastificado.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8"/>
        </w:tabs>
        <w:spacing w:before="2" w:line="252" w:lineRule="exact"/>
        <w:ind w:left="807" w:hanging="140"/>
        <w:jc w:val="left"/>
      </w:pPr>
      <w:r>
        <w:t>Diagrama</w:t>
      </w:r>
      <w:r>
        <w:rPr>
          <w:spacing w:val="-6"/>
        </w:rPr>
        <w:t xml:space="preserve"> </w:t>
      </w:r>
      <w:r>
        <w:t>unifilar</w:t>
      </w:r>
      <w:r>
        <w:rPr>
          <w:spacing w:val="-2"/>
        </w:rPr>
        <w:t xml:space="preserve"> </w:t>
      </w:r>
      <w:r>
        <w:t>plastificado,</w:t>
      </w:r>
      <w:r>
        <w:rPr>
          <w:spacing w:val="-2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página</w:t>
      </w:r>
      <w:r>
        <w:rPr>
          <w:spacing w:val="-3"/>
        </w:rPr>
        <w:t xml:space="preserve"> </w:t>
      </w:r>
      <w:r>
        <w:t>2/8.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8"/>
        </w:tabs>
        <w:spacing w:line="252" w:lineRule="exact"/>
        <w:ind w:left="807" w:hanging="140"/>
        <w:jc w:val="left"/>
      </w:pPr>
      <w:r>
        <w:t>Fechamento</w:t>
      </w:r>
      <w:r>
        <w:rPr>
          <w:spacing w:val="-5"/>
        </w:rPr>
        <w:t xml:space="preserve"> </w:t>
      </w:r>
      <w:r>
        <w:t>metálico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ver</w:t>
      </w:r>
      <w:r>
        <w:rPr>
          <w:spacing w:val="-1"/>
        </w:rPr>
        <w:t xml:space="preserve"> </w:t>
      </w:r>
      <w:r>
        <w:t>APLICAÇÃO.</w:t>
      </w:r>
      <w:r>
        <w:rPr>
          <w:spacing w:val="-1"/>
        </w:rPr>
        <w:t xml:space="preserve"> </w:t>
      </w:r>
      <w:r>
        <w:t>Acessórios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29"/>
        </w:tabs>
        <w:spacing w:before="1"/>
        <w:ind w:right="256" w:firstLine="566"/>
      </w:pPr>
      <w:r>
        <w:t>Eletrodutos: curvas, luvas, niples, buchas, arruelas, braçadeiras, parafusos, porcas,</w:t>
      </w:r>
      <w:r>
        <w:rPr>
          <w:spacing w:val="1"/>
        </w:rPr>
        <w:t xml:space="preserve"> </w:t>
      </w:r>
      <w:r>
        <w:t>chumbadores etc.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22"/>
        </w:tabs>
        <w:spacing w:before="1"/>
        <w:ind w:right="251" w:firstLine="566"/>
      </w:pPr>
      <w:r>
        <w:t>Cabos de energia e aterramento: terminais, conectores, parafusos, arruelas, porcas,</w:t>
      </w:r>
      <w:r>
        <w:rPr>
          <w:spacing w:val="1"/>
        </w:rPr>
        <w:t xml:space="preserve"> </w:t>
      </w:r>
      <w:r>
        <w:t>abraçadeiras, suportes, anilhas de identificação, barreiras contracho</w:t>
      </w:r>
      <w:r>
        <w:t>ques, barras, soldas</w:t>
      </w:r>
      <w:r>
        <w:rPr>
          <w:spacing w:val="1"/>
        </w:rPr>
        <w:t xml:space="preserve"> </w:t>
      </w:r>
      <w:r>
        <w:t>exotérmicas</w:t>
      </w:r>
      <w:r>
        <w:rPr>
          <w:spacing w:val="-1"/>
        </w:rPr>
        <w:t xml:space="preserve"> </w:t>
      </w:r>
      <w:r>
        <w:t>etc.</w:t>
      </w:r>
      <w:r>
        <w:rPr>
          <w:spacing w:val="2"/>
        </w:rPr>
        <w:t xml:space="preserve"> </w:t>
      </w:r>
      <w:r>
        <w:t>Acabamentos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32"/>
        </w:tabs>
        <w:ind w:right="248" w:firstLine="566"/>
      </w:pPr>
      <w:r>
        <w:t>Soldas: - Antes da execução da solda, as superfícies deverão ser cuidadosamente</w:t>
      </w:r>
      <w:r>
        <w:rPr>
          <w:spacing w:val="1"/>
        </w:rPr>
        <w:t xml:space="preserve"> </w:t>
      </w:r>
      <w:r>
        <w:t>preparadas e limpas; - A execução da solda, por camadas sucessivas, deverá apresentar</w:t>
      </w:r>
      <w:r>
        <w:rPr>
          <w:spacing w:val="1"/>
        </w:rPr>
        <w:t xml:space="preserve"> </w:t>
      </w:r>
      <w:r>
        <w:t>fusão contínua e completa, ausência de b</w:t>
      </w:r>
      <w:r>
        <w:t>olhas, escórias, rebarbas e defeitos. Todas as</w:t>
      </w:r>
      <w:r>
        <w:rPr>
          <w:spacing w:val="1"/>
        </w:rPr>
        <w:t xml:space="preserve"> </w:t>
      </w:r>
      <w:r>
        <w:t>soldas deverão ser</w:t>
      </w:r>
      <w:r>
        <w:rPr>
          <w:spacing w:val="-1"/>
        </w:rPr>
        <w:t xml:space="preserve"> </w:t>
      </w:r>
      <w:r>
        <w:t>protegidas</w:t>
      </w:r>
      <w:r>
        <w:rPr>
          <w:spacing w:val="-3"/>
        </w:rPr>
        <w:t xml:space="preserve"> </w:t>
      </w:r>
      <w:r>
        <w:t>contra corrosão</w:t>
      </w:r>
      <w:r>
        <w:rPr>
          <w:spacing w:val="-2"/>
        </w:rPr>
        <w:t xml:space="preserve"> </w:t>
      </w:r>
      <w:r>
        <w:t>em área exposta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tempo.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27"/>
        </w:tabs>
        <w:ind w:right="252" w:firstLine="566"/>
      </w:pPr>
      <w:r>
        <w:t>Chapas e perfis de aço deverão ser perfeitamente retos e com as superfícies lisas,</w:t>
      </w:r>
      <w:r>
        <w:rPr>
          <w:spacing w:val="1"/>
        </w:rPr>
        <w:t xml:space="preserve"> </w:t>
      </w:r>
      <w:r>
        <w:t>isentos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rebarbas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irregularidades.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3"/>
        </w:tabs>
        <w:ind w:right="251" w:firstLine="566"/>
      </w:pPr>
      <w:r>
        <w:t>Ferragens:</w:t>
      </w:r>
      <w:r>
        <w:rPr>
          <w:spacing w:val="-9"/>
        </w:rPr>
        <w:t xml:space="preserve"> </w:t>
      </w:r>
      <w:r>
        <w:t>Parafusos,</w:t>
      </w:r>
      <w:r>
        <w:rPr>
          <w:spacing w:val="-11"/>
        </w:rPr>
        <w:t xml:space="preserve"> </w:t>
      </w:r>
      <w:r>
        <w:t>porcas,</w:t>
      </w:r>
      <w:r>
        <w:rPr>
          <w:spacing w:val="-9"/>
        </w:rPr>
        <w:t xml:space="preserve"> </w:t>
      </w:r>
      <w:r>
        <w:t>arruelas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ferragens</w:t>
      </w:r>
      <w:r>
        <w:rPr>
          <w:spacing w:val="-7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geral</w:t>
      </w:r>
      <w:r>
        <w:rPr>
          <w:spacing w:val="-10"/>
        </w:rPr>
        <w:t xml:space="preserve"> </w:t>
      </w:r>
      <w:r>
        <w:t>deverão</w:t>
      </w:r>
      <w:r>
        <w:rPr>
          <w:spacing w:val="-11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zincadas</w:t>
      </w:r>
      <w:r>
        <w:rPr>
          <w:spacing w:val="-9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imersão</w:t>
      </w:r>
      <w:r>
        <w:rPr>
          <w:spacing w:val="-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quente</w:t>
      </w:r>
      <w:r>
        <w:rPr>
          <w:spacing w:val="-2"/>
        </w:rPr>
        <w:t xml:space="preserve"> </w:t>
      </w:r>
      <w:r>
        <w:t>(galvanizadas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quente),</w:t>
      </w:r>
      <w:r>
        <w:rPr>
          <w:spacing w:val="1"/>
        </w:rPr>
        <w:t xml:space="preserve"> </w:t>
      </w:r>
      <w:r>
        <w:t>exceto</w:t>
      </w:r>
      <w:r>
        <w:rPr>
          <w:spacing w:val="-2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especificado o</w:t>
      </w:r>
      <w:r>
        <w:rPr>
          <w:spacing w:val="-5"/>
        </w:rPr>
        <w:t xml:space="preserve"> </w:t>
      </w:r>
      <w:r>
        <w:t>contrário.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08"/>
        </w:tabs>
        <w:ind w:right="249" w:firstLine="566"/>
      </w:pPr>
      <w:r>
        <w:t>Alvenaria: Chapisco, emboço desempenado e pintura com tinta latex standard, na cor</w:t>
      </w:r>
      <w:r>
        <w:rPr>
          <w:spacing w:val="-59"/>
        </w:rPr>
        <w:t xml:space="preserve"> </w:t>
      </w:r>
      <w:r>
        <w:t>branca</w:t>
      </w:r>
      <w:r>
        <w:rPr>
          <w:spacing w:val="-3"/>
        </w:rPr>
        <w:t xml:space="preserve"> </w:t>
      </w:r>
      <w:r>
        <w:t>(quando não</w:t>
      </w:r>
      <w:r>
        <w:rPr>
          <w:spacing w:val="-2"/>
        </w:rPr>
        <w:t xml:space="preserve"> </w:t>
      </w:r>
      <w:r>
        <w:t>especificado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projeto).</w:t>
      </w:r>
    </w:p>
    <w:p w:rsidR="00B93ADC" w:rsidRDefault="00D12656">
      <w:pPr>
        <w:pStyle w:val="PargrafodaLista"/>
        <w:numPr>
          <w:ilvl w:val="0"/>
          <w:numId w:val="2"/>
        </w:numPr>
        <w:tabs>
          <w:tab w:val="left" w:pos="880"/>
        </w:tabs>
        <w:ind w:right="247" w:firstLine="566"/>
        <w:jc w:val="right"/>
      </w:pPr>
      <w:r>
        <w:t>Sobreporta</w:t>
      </w:r>
      <w:r>
        <w:rPr>
          <w:spacing w:val="8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tratamento</w:t>
      </w:r>
      <w:r>
        <w:rPr>
          <w:spacing w:val="6"/>
        </w:rPr>
        <w:t xml:space="preserve"> </w:t>
      </w:r>
      <w:r>
        <w:t>pré-tratamento</w:t>
      </w:r>
      <w:r>
        <w:rPr>
          <w:spacing w:val="6"/>
        </w:rPr>
        <w:t xml:space="preserve"> </w:t>
      </w:r>
      <w:r>
        <w:t>anticorrosivo</w:t>
      </w:r>
      <w:r>
        <w:rPr>
          <w:spacing w:val="8"/>
        </w:rPr>
        <w:t xml:space="preserve"> </w:t>
      </w:r>
      <w:r>
        <w:t>(fosfatização)</w:t>
      </w:r>
      <w:r>
        <w:rPr>
          <w:spacing w:val="9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pintura</w:t>
      </w:r>
      <w:r>
        <w:rPr>
          <w:spacing w:val="-59"/>
        </w:rPr>
        <w:t xml:space="preserve"> </w:t>
      </w:r>
      <w:r>
        <w:t>eletrostática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tinta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pó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base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resina</w:t>
      </w:r>
      <w:r>
        <w:rPr>
          <w:spacing w:val="-3"/>
        </w:rPr>
        <w:t xml:space="preserve"> </w:t>
      </w:r>
      <w:r>
        <w:t>poliéster,</w:t>
      </w:r>
      <w:r>
        <w:rPr>
          <w:spacing w:val="-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cor</w:t>
      </w:r>
      <w:r>
        <w:rPr>
          <w:spacing w:val="-2"/>
        </w:rPr>
        <w:t xml:space="preserve"> </w:t>
      </w:r>
      <w:r>
        <w:t>cinza</w:t>
      </w:r>
      <w:r>
        <w:rPr>
          <w:spacing w:val="-3"/>
        </w:rPr>
        <w:t xml:space="preserve"> </w:t>
      </w:r>
      <w:r>
        <w:t>(padrão</w:t>
      </w:r>
      <w:r>
        <w:rPr>
          <w:spacing w:val="-2"/>
        </w:rPr>
        <w:t xml:space="preserve"> </w:t>
      </w:r>
      <w:r>
        <w:t>"Munsell"</w:t>
      </w:r>
      <w:r>
        <w:rPr>
          <w:spacing w:val="-3"/>
        </w:rPr>
        <w:t xml:space="preserve"> </w:t>
      </w:r>
      <w:r>
        <w:t>N6,5)</w:t>
      </w:r>
      <w:r>
        <w:rPr>
          <w:spacing w:val="-58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face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atualização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revisão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pelas</w:t>
      </w:r>
      <w:r>
        <w:rPr>
          <w:spacing w:val="1"/>
        </w:rPr>
        <w:t xml:space="preserve"> </w:t>
      </w:r>
      <w:r>
        <w:t>concessionárias,</w:t>
      </w:r>
      <w:r>
        <w:rPr>
          <w:spacing w:val="1"/>
        </w:rPr>
        <w:t xml:space="preserve"> </w:t>
      </w:r>
      <w:r>
        <w:t>recomenda-se</w:t>
      </w:r>
      <w:r>
        <w:rPr>
          <w:spacing w:val="55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confirmação</w:t>
      </w:r>
      <w:r>
        <w:rPr>
          <w:spacing w:val="59"/>
        </w:rPr>
        <w:t xml:space="preserve"> </w:t>
      </w:r>
      <w:r>
        <w:t>da</w:t>
      </w:r>
      <w:r>
        <w:rPr>
          <w:spacing w:val="59"/>
        </w:rPr>
        <w:t xml:space="preserve"> </w:t>
      </w:r>
      <w:r>
        <w:t>validade</w:t>
      </w:r>
      <w:r>
        <w:rPr>
          <w:spacing w:val="59"/>
        </w:rPr>
        <w:t xml:space="preserve"> </w:t>
      </w:r>
      <w:r>
        <w:t>dos</w:t>
      </w:r>
      <w:r>
        <w:rPr>
          <w:spacing w:val="59"/>
        </w:rPr>
        <w:t xml:space="preserve"> </w:t>
      </w:r>
      <w:r>
        <w:t>desenhos</w:t>
      </w:r>
      <w:r>
        <w:rPr>
          <w:spacing w:val="56"/>
        </w:rPr>
        <w:t xml:space="preserve"> </w:t>
      </w:r>
      <w:r>
        <w:t>básicos</w:t>
      </w:r>
      <w:r>
        <w:rPr>
          <w:spacing w:val="56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referência</w:t>
      </w:r>
      <w:r>
        <w:rPr>
          <w:spacing w:val="59"/>
        </w:rPr>
        <w:t xml:space="preserve"> </w:t>
      </w:r>
      <w:r>
        <w:t>para</w:t>
      </w:r>
      <w:r>
        <w:rPr>
          <w:spacing w:val="59"/>
        </w:rPr>
        <w:t xml:space="preserve"> </w:t>
      </w:r>
      <w:r>
        <w:t>os</w:t>
      </w:r>
    </w:p>
    <w:p w:rsidR="00B93ADC" w:rsidRDefault="00D12656">
      <w:pPr>
        <w:pStyle w:val="Corpodetexto"/>
        <w:spacing w:line="251" w:lineRule="exact"/>
        <w:jc w:val="left"/>
      </w:pPr>
      <w:r>
        <w:t>padrões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entrada de</w:t>
      </w:r>
      <w:r>
        <w:rPr>
          <w:spacing w:val="-3"/>
        </w:rPr>
        <w:t xml:space="preserve"> </w:t>
      </w:r>
      <w:r>
        <w:t>energia</w:t>
      </w:r>
      <w:r>
        <w:rPr>
          <w:spacing w:val="-1"/>
        </w:rPr>
        <w:t xml:space="preserve"> </w:t>
      </w:r>
      <w:r>
        <w:t>antes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aprovação na</w:t>
      </w:r>
      <w:r>
        <w:rPr>
          <w:spacing w:val="-1"/>
        </w:rPr>
        <w:t xml:space="preserve"> </w:t>
      </w:r>
      <w:r>
        <w:t>concessionária</w:t>
      </w:r>
      <w:r>
        <w:rPr>
          <w:spacing w:val="-3"/>
        </w:rPr>
        <w:t xml:space="preserve"> </w:t>
      </w:r>
      <w:r>
        <w:t>de energia</w:t>
      </w:r>
      <w:r>
        <w:rPr>
          <w:spacing w:val="-1"/>
        </w:rPr>
        <w:t xml:space="preserve"> </w:t>
      </w:r>
      <w:r>
        <w:t>local.</w:t>
      </w:r>
    </w:p>
    <w:p w:rsidR="00B93ADC" w:rsidRDefault="00D12656">
      <w:pPr>
        <w:pStyle w:val="Corpodetexto"/>
        <w:spacing w:before="1"/>
        <w:ind w:firstLine="566"/>
        <w:jc w:val="left"/>
      </w:pPr>
      <w:r>
        <w:t>O</w:t>
      </w:r>
      <w:r>
        <w:rPr>
          <w:spacing w:val="28"/>
        </w:rPr>
        <w:t xml:space="preserve"> </w:t>
      </w:r>
      <w:r>
        <w:t>serviço</w:t>
      </w:r>
      <w:r>
        <w:rPr>
          <w:spacing w:val="28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t>instalação</w:t>
      </w:r>
      <w:r>
        <w:rPr>
          <w:spacing w:val="28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posto</w:t>
      </w:r>
      <w:r>
        <w:rPr>
          <w:spacing w:val="25"/>
        </w:rPr>
        <w:t xml:space="preserve"> </w:t>
      </w:r>
      <w:r>
        <w:t>somente</w:t>
      </w:r>
      <w:r>
        <w:rPr>
          <w:spacing w:val="26"/>
        </w:rPr>
        <w:t xml:space="preserve"> </w:t>
      </w:r>
      <w:r>
        <w:t>poderá</w:t>
      </w:r>
      <w:r>
        <w:rPr>
          <w:spacing w:val="29"/>
        </w:rPr>
        <w:t xml:space="preserve"> </w:t>
      </w:r>
      <w:r>
        <w:t>ser</w:t>
      </w:r>
      <w:r>
        <w:rPr>
          <w:spacing w:val="28"/>
        </w:rPr>
        <w:t xml:space="preserve"> </w:t>
      </w:r>
      <w:r>
        <w:t>iniciado</w:t>
      </w:r>
      <w:r>
        <w:rPr>
          <w:spacing w:val="28"/>
        </w:rPr>
        <w:t xml:space="preserve"> </w:t>
      </w:r>
      <w:r>
        <w:t>após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aprovação</w:t>
      </w:r>
      <w:r>
        <w:rPr>
          <w:spacing w:val="27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projeto</w:t>
      </w:r>
      <w:r>
        <w:rPr>
          <w:spacing w:val="27"/>
        </w:rPr>
        <w:t xml:space="preserve"> </w:t>
      </w:r>
      <w:r>
        <w:t>executivo</w:t>
      </w:r>
      <w:r>
        <w:rPr>
          <w:spacing w:val="28"/>
        </w:rPr>
        <w:t xml:space="preserve"> </w:t>
      </w:r>
      <w:r>
        <w:t>junto</w:t>
      </w:r>
      <w:r>
        <w:rPr>
          <w:spacing w:val="23"/>
        </w:rPr>
        <w:t xml:space="preserve"> </w:t>
      </w:r>
      <w:r>
        <w:t>à</w:t>
      </w:r>
      <w:r>
        <w:rPr>
          <w:spacing w:val="27"/>
        </w:rPr>
        <w:t xml:space="preserve"> </w:t>
      </w:r>
      <w:r>
        <w:t>concessionária</w:t>
      </w:r>
      <w:r>
        <w:rPr>
          <w:spacing w:val="27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energia</w:t>
      </w:r>
      <w:r>
        <w:rPr>
          <w:spacing w:val="27"/>
        </w:rPr>
        <w:t xml:space="preserve"> </w:t>
      </w:r>
      <w:r>
        <w:t>local.</w:t>
      </w:r>
      <w:r>
        <w:rPr>
          <w:spacing w:val="29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fiscalização</w:t>
      </w:r>
      <w:r>
        <w:rPr>
          <w:spacing w:val="27"/>
        </w:rPr>
        <w:t xml:space="preserve"> </w:t>
      </w:r>
      <w:r>
        <w:t>deverá</w:t>
      </w:r>
      <w:r>
        <w:rPr>
          <w:spacing w:val="29"/>
        </w:rPr>
        <w:t xml:space="preserve"> </w:t>
      </w:r>
      <w:r>
        <w:t>solicitar</w:t>
      </w:r>
      <w:r>
        <w:rPr>
          <w:spacing w:val="29"/>
        </w:rPr>
        <w:t xml:space="preserve"> </w:t>
      </w:r>
      <w:r>
        <w:t>a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6"/>
        <w:jc w:val="left"/>
      </w:pPr>
      <w:r>
        <w:rPr>
          <w:spacing w:val="-1"/>
        </w:rPr>
        <w:t>contratada</w:t>
      </w:r>
      <w:r>
        <w:rPr>
          <w:spacing w:val="-14"/>
        </w:rPr>
        <w:t xml:space="preserve"> </w:t>
      </w:r>
      <w:r>
        <w:rPr>
          <w:spacing w:val="-1"/>
        </w:rPr>
        <w:t>o</w:t>
      </w:r>
      <w:r>
        <w:rPr>
          <w:spacing w:val="-14"/>
        </w:rPr>
        <w:t xml:space="preserve"> </w:t>
      </w:r>
      <w:r>
        <w:rPr>
          <w:spacing w:val="-1"/>
        </w:rPr>
        <w:t>projeto</w:t>
      </w:r>
      <w:r>
        <w:rPr>
          <w:spacing w:val="-14"/>
        </w:rPr>
        <w:t xml:space="preserve"> </w:t>
      </w:r>
      <w:r>
        <w:t>executivo</w:t>
      </w:r>
      <w:r>
        <w:rPr>
          <w:spacing w:val="-14"/>
        </w:rPr>
        <w:t xml:space="preserve"> </w:t>
      </w:r>
      <w:r>
        <w:t>aprovado</w:t>
      </w:r>
      <w:r>
        <w:rPr>
          <w:spacing w:val="-14"/>
        </w:rPr>
        <w:t xml:space="preserve"> </w:t>
      </w:r>
      <w:r>
        <w:t>pela</w:t>
      </w:r>
      <w:r>
        <w:rPr>
          <w:spacing w:val="-14"/>
        </w:rPr>
        <w:t xml:space="preserve"> </w:t>
      </w:r>
      <w:r>
        <w:t>concessionária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energia</w:t>
      </w:r>
      <w:r>
        <w:rPr>
          <w:spacing w:val="-14"/>
        </w:rPr>
        <w:t xml:space="preserve"> </w:t>
      </w:r>
      <w:r>
        <w:t>local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recolhimento</w:t>
      </w:r>
      <w:r>
        <w:rPr>
          <w:spacing w:val="-59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respectiva ART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09"/>
          <w:tab w:val="left" w:pos="810"/>
        </w:tabs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SISTEMA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PROTEÇÃO CONTRA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DESCARGAR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ATMOSFÉRICAS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ind w:left="701" w:right="947" w:hanging="600"/>
        <w:rPr>
          <w:rFonts w:ascii="Arial" w:hAnsi="Arial"/>
          <w:b/>
        </w:rPr>
      </w:pPr>
      <w:r>
        <w:rPr>
          <w:rFonts w:ascii="Arial" w:hAnsi="Arial"/>
          <w:b/>
        </w:rPr>
        <w:t>Barra condutora chata em alumínio de 7/8´ x 1/8´, inclusive acessórios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fixação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 barra</w:t>
      </w:r>
      <w:r>
        <w:rPr>
          <w:spacing w:val="-3"/>
        </w:rPr>
        <w:t xml:space="preserve"> </w:t>
      </w:r>
      <w:r>
        <w:t>condutora</w:t>
      </w:r>
      <w:r>
        <w:rPr>
          <w:spacing w:val="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35"/>
        </w:tabs>
        <w:ind w:left="102" w:right="246" w:firstLine="566"/>
        <w:jc w:val="both"/>
      </w:pPr>
      <w:r>
        <w:t>O item remunera o fornecimento de barra condutora chata em alumínio, com seção</w:t>
      </w:r>
      <w:r>
        <w:rPr>
          <w:spacing w:val="1"/>
        </w:rPr>
        <w:t xml:space="preserve"> </w:t>
      </w:r>
      <w:r>
        <w:t>de 7/8 x 1/8; referência comercial TEL-771 da Termotécnica ou equivalente. Remunera</w:t>
      </w:r>
      <w:r>
        <w:rPr>
          <w:spacing w:val="1"/>
        </w:rPr>
        <w:t xml:space="preserve"> </w:t>
      </w:r>
      <w:r>
        <w:t>também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parafusos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buchas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náilon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fixação,</w:t>
      </w:r>
      <w:r>
        <w:rPr>
          <w:spacing w:val="-6"/>
        </w:rPr>
        <w:t xml:space="preserve"> </w:t>
      </w:r>
      <w:r>
        <w:t>materiais</w:t>
      </w:r>
      <w:r>
        <w:rPr>
          <w:spacing w:val="-4"/>
        </w:rPr>
        <w:t xml:space="preserve"> </w:t>
      </w:r>
      <w:r>
        <w:t>acessórios</w:t>
      </w:r>
      <w:r>
        <w:rPr>
          <w:spacing w:val="-5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mão de</w:t>
      </w:r>
      <w:r>
        <w:rPr>
          <w:spacing w:val="-2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instalação da</w:t>
      </w:r>
      <w:r>
        <w:rPr>
          <w:spacing w:val="-2"/>
        </w:rPr>
        <w:t xml:space="preserve"> </w:t>
      </w:r>
      <w:r>
        <w:t>barra condutora.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Cabo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cobre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nu,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têmpera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mole,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classe 2,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50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mm²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instalado (m).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ind w:left="102" w:right="247" w:firstLine="566"/>
        <w:jc w:val="both"/>
      </w:pPr>
      <w:r>
        <w:t>O item remunera o fornecimento de cordoalha de cobre recozido, confeccionada em</w:t>
      </w:r>
      <w:r>
        <w:rPr>
          <w:spacing w:val="-59"/>
        </w:rPr>
        <w:t xml:space="preserve"> </w:t>
      </w:r>
      <w:r>
        <w:t>malha de fios de cobre eletrolítico nu, têmpera mole isenta de falhas, emendas, oxidações,</w:t>
      </w:r>
      <w:r>
        <w:rPr>
          <w:spacing w:val="1"/>
        </w:rPr>
        <w:t xml:space="preserve"> </w:t>
      </w:r>
      <w:r>
        <w:t>sujeiras, encordoamento classe 2 na bitola especificada; remunera também materiais e a</w:t>
      </w:r>
      <w:r>
        <w:rPr>
          <w:spacing w:val="1"/>
        </w:rPr>
        <w:t xml:space="preserve"> </w:t>
      </w:r>
      <w:r>
        <w:t>mão-de-obra</w:t>
      </w:r>
      <w:r>
        <w:rPr>
          <w:spacing w:val="-3"/>
        </w:rPr>
        <w:t xml:space="preserve"> </w:t>
      </w:r>
      <w:r>
        <w:t>necessária</w:t>
      </w:r>
      <w:r>
        <w:rPr>
          <w:spacing w:val="-2"/>
        </w:rPr>
        <w:t xml:space="preserve"> </w:t>
      </w:r>
      <w:r>
        <w:t>para a</w:t>
      </w:r>
      <w:r>
        <w:rPr>
          <w:spacing w:val="-2"/>
        </w:rPr>
        <w:t xml:space="preserve"> </w:t>
      </w:r>
      <w:r>
        <w:t>enfiação</w:t>
      </w:r>
      <w:r>
        <w:rPr>
          <w:spacing w:val="-2"/>
        </w:rPr>
        <w:t xml:space="preserve"> </w:t>
      </w:r>
      <w:r>
        <w:t>e instalação</w:t>
      </w:r>
      <w:r>
        <w:rPr>
          <w:spacing w:val="-1"/>
        </w:rPr>
        <w:t xml:space="preserve"> </w:t>
      </w:r>
      <w:r>
        <w:t>do cabo.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ind w:left="701" w:right="511" w:hanging="600"/>
        <w:rPr>
          <w:rFonts w:ascii="Arial" w:hAnsi="Arial"/>
          <w:b/>
        </w:rPr>
      </w:pPr>
      <w:r>
        <w:rPr>
          <w:rFonts w:ascii="Arial" w:hAnsi="Arial"/>
          <w:b/>
        </w:rPr>
        <w:t>Caixa de inspeçã</w:t>
      </w:r>
      <w:r>
        <w:rPr>
          <w:rFonts w:ascii="Arial" w:hAnsi="Arial"/>
          <w:b/>
        </w:rPr>
        <w:t>o do terra cilíndrica em PVC rígido, diâmetro de 300 mm - h=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400mm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6"/>
        </w:tabs>
        <w:ind w:left="102" w:right="248" w:firstLine="566"/>
        <w:jc w:val="both"/>
      </w:pPr>
      <w:r>
        <w:t>O item remunera o fornecimento de caixa para inspeção do terra, cilíndrica, em PVC</w:t>
      </w:r>
      <w:r>
        <w:rPr>
          <w:spacing w:val="-59"/>
        </w:rPr>
        <w:t xml:space="preserve"> </w:t>
      </w:r>
      <w:r>
        <w:t>rígido,</w:t>
      </w:r>
      <w:r>
        <w:rPr>
          <w:spacing w:val="-4"/>
        </w:rPr>
        <w:t xml:space="preserve"> </w:t>
      </w:r>
      <w:r>
        <w:t>diâmetro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300</w:t>
      </w:r>
      <w:r>
        <w:rPr>
          <w:spacing w:val="-8"/>
        </w:rPr>
        <w:t xml:space="preserve"> </w:t>
      </w:r>
      <w:r>
        <w:t>mm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altura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400</w:t>
      </w:r>
      <w:r>
        <w:rPr>
          <w:spacing w:val="-8"/>
        </w:rPr>
        <w:t xml:space="preserve"> </w:t>
      </w:r>
      <w:r>
        <w:t>mm;</w:t>
      </w:r>
      <w:r>
        <w:rPr>
          <w:spacing w:val="-9"/>
        </w:rPr>
        <w:t xml:space="preserve"> </w:t>
      </w:r>
      <w:r>
        <w:t>referência</w:t>
      </w:r>
      <w:r>
        <w:rPr>
          <w:spacing w:val="-4"/>
        </w:rPr>
        <w:t xml:space="preserve"> </w:t>
      </w:r>
      <w:r>
        <w:t>comercial</w:t>
      </w:r>
      <w:r>
        <w:rPr>
          <w:spacing w:val="-6"/>
        </w:rPr>
        <w:t xml:space="preserve"> </w:t>
      </w:r>
      <w:r>
        <w:t>PK-0882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Paraklin</w:t>
      </w:r>
      <w:r>
        <w:rPr>
          <w:spacing w:val="-5"/>
        </w:rPr>
        <w:t xml:space="preserve"> </w:t>
      </w:r>
      <w:r>
        <w:t>ou</w:t>
      </w:r>
      <w:r>
        <w:rPr>
          <w:spacing w:val="-58"/>
        </w:rPr>
        <w:t xml:space="preserve"> </w:t>
      </w:r>
      <w:r>
        <w:t>equivalente. Remunera também materiais acessórios e a mão de obra necessária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da caixa.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Tampa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 caixa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inspeção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cilíndrica,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galvanizado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tampa</w:t>
      </w:r>
      <w:r>
        <w:rPr>
          <w:spacing w:val="-2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42"/>
        </w:tabs>
        <w:ind w:left="102" w:right="248" w:firstLine="566"/>
        <w:jc w:val="both"/>
      </w:pPr>
      <w:r>
        <w:t>O item remunera o fornecimento e instalação de tampa de caixa para inspeção do</w:t>
      </w:r>
      <w:r>
        <w:rPr>
          <w:spacing w:val="1"/>
        </w:rPr>
        <w:t xml:space="preserve"> </w:t>
      </w:r>
      <w:r>
        <w:t>terra, em aço galvanizado a fogo, com diâmetro de 300 mm; referência comercial: PK 0878</w:t>
      </w:r>
      <w:r>
        <w:rPr>
          <w:spacing w:val="1"/>
        </w:rPr>
        <w:t xml:space="preserve"> </w:t>
      </w:r>
      <w:r>
        <w:t>da Paraklin, PRT 967 da Paratec ou equivalente. Remunera também materiais acessórios 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mão</w:t>
      </w:r>
      <w:r>
        <w:rPr>
          <w:spacing w:val="-2"/>
        </w:rPr>
        <w:t xml:space="preserve"> </w:t>
      </w:r>
      <w:r>
        <w:t>de obra para a</w:t>
      </w:r>
      <w:r>
        <w:rPr>
          <w:spacing w:val="-1"/>
        </w:rPr>
        <w:t xml:space="preserve"> </w:t>
      </w:r>
      <w:r>
        <w:t>instalação da</w:t>
      </w:r>
      <w:r>
        <w:rPr>
          <w:spacing w:val="-2"/>
        </w:rPr>
        <w:t xml:space="preserve"> </w:t>
      </w:r>
      <w:r>
        <w:t>tampa.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Haste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aterramento de 5/8´ x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3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 haste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aterramento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37"/>
        </w:tabs>
        <w:ind w:left="102" w:right="249" w:firstLine="566"/>
        <w:jc w:val="both"/>
      </w:pPr>
      <w:r>
        <w:t>O unitário remunera o fornecimento de haste para aterramento em aço SAE 1010 /</w:t>
      </w:r>
      <w:r>
        <w:rPr>
          <w:spacing w:val="1"/>
        </w:rPr>
        <w:t xml:space="preserve"> </w:t>
      </w:r>
      <w:r>
        <w:t>1020, trefilado e revestido de cobre eletrolítico por eletrodeposição com camada de 254</w:t>
      </w:r>
      <w:r>
        <w:rPr>
          <w:spacing w:val="1"/>
        </w:rPr>
        <w:t xml:space="preserve"> </w:t>
      </w:r>
      <w:r>
        <w:t>microns,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5/8</w:t>
      </w:r>
      <w:r>
        <w:rPr>
          <w:spacing w:val="-5"/>
        </w:rPr>
        <w:t xml:space="preserve"> </w:t>
      </w:r>
      <w:r>
        <w:t>x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m;</w:t>
      </w:r>
      <w:r>
        <w:rPr>
          <w:spacing w:val="-4"/>
        </w:rPr>
        <w:t xml:space="preserve"> </w:t>
      </w:r>
      <w:r>
        <w:t>referência</w:t>
      </w:r>
      <w:r>
        <w:rPr>
          <w:spacing w:val="-5"/>
        </w:rPr>
        <w:t xml:space="preserve"> </w:t>
      </w:r>
      <w:r>
        <w:t>comercial:</w:t>
      </w:r>
      <w:r>
        <w:rPr>
          <w:spacing w:val="-2"/>
        </w:rPr>
        <w:t xml:space="preserve"> </w:t>
      </w:r>
      <w:r>
        <w:t>PK</w:t>
      </w:r>
      <w:r>
        <w:rPr>
          <w:spacing w:val="-6"/>
        </w:rPr>
        <w:t xml:space="preserve"> </w:t>
      </w:r>
      <w:r>
        <w:t>0066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Paraklin,</w:t>
      </w:r>
      <w:r>
        <w:rPr>
          <w:spacing w:val="-4"/>
        </w:rPr>
        <w:t xml:space="preserve"> </w:t>
      </w:r>
      <w:r>
        <w:t>TEL</w:t>
      </w:r>
      <w:r>
        <w:rPr>
          <w:spacing w:val="-5"/>
        </w:rPr>
        <w:t xml:space="preserve"> </w:t>
      </w:r>
      <w:r>
        <w:t>5830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Termotécnica</w:t>
      </w:r>
      <w:r>
        <w:rPr>
          <w:spacing w:val="-59"/>
        </w:rPr>
        <w:t xml:space="preserve"> </w:t>
      </w:r>
      <w:r>
        <w:t>ou equivalente. Remunera também materiais acessórios e a mão de obra necessár</w:t>
      </w:r>
      <w:r>
        <w:t>ia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da haste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spacing w:line="253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Captor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tipo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terminal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aéreo, h= 600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mm,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diâmetro 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3/8´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galvanizado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fogo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 unidade</w:t>
      </w:r>
      <w:r>
        <w:rPr>
          <w:spacing w:val="-1"/>
        </w:rPr>
        <w:t xml:space="preserve"> </w:t>
      </w:r>
      <w:r>
        <w:t>de captor</w:t>
      </w:r>
      <w:r>
        <w:rPr>
          <w:spacing w:val="-2"/>
        </w:rPr>
        <w:t xml:space="preserve"> </w:t>
      </w:r>
      <w:r>
        <w:t>instalado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40"/>
        </w:tabs>
        <w:ind w:left="102" w:right="248" w:firstLine="566"/>
        <w:jc w:val="both"/>
      </w:pPr>
      <w:r>
        <w:t>O item remunera o fornecimento de captor tipo terminal aéreo, altura de 600 mm e</w:t>
      </w:r>
      <w:r>
        <w:rPr>
          <w:spacing w:val="1"/>
        </w:rPr>
        <w:t xml:space="preserve"> </w:t>
      </w:r>
      <w:r>
        <w:t>diâmetro de 3/8, em aço trefilado plano com acabamento galvanizado a fogo; referência PK</w:t>
      </w:r>
      <w:r>
        <w:rPr>
          <w:spacing w:val="1"/>
        </w:rPr>
        <w:t xml:space="preserve"> </w:t>
      </w:r>
      <w:r>
        <w:t>0034,</w:t>
      </w:r>
      <w:r>
        <w:rPr>
          <w:spacing w:val="-8"/>
        </w:rPr>
        <w:t xml:space="preserve"> </w:t>
      </w:r>
      <w:r>
        <w:t>PK</w:t>
      </w:r>
      <w:r>
        <w:rPr>
          <w:spacing w:val="-8"/>
        </w:rPr>
        <w:t xml:space="preserve"> </w:t>
      </w:r>
      <w:r>
        <w:t>0083,</w:t>
      </w:r>
      <w:r>
        <w:rPr>
          <w:spacing w:val="-7"/>
        </w:rPr>
        <w:t xml:space="preserve"> </w:t>
      </w:r>
      <w:r>
        <w:t>PK</w:t>
      </w:r>
      <w:r>
        <w:rPr>
          <w:spacing w:val="-8"/>
        </w:rPr>
        <w:t xml:space="preserve"> </w:t>
      </w:r>
      <w:r>
        <w:t>0097</w:t>
      </w:r>
      <w:r>
        <w:rPr>
          <w:spacing w:val="-13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Paraklin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equivalente.</w:t>
      </w:r>
      <w:r>
        <w:rPr>
          <w:spacing w:val="-7"/>
        </w:rPr>
        <w:t xml:space="preserve"> </w:t>
      </w:r>
      <w:r>
        <w:t>Remunera</w:t>
      </w:r>
      <w:r>
        <w:rPr>
          <w:spacing w:val="-9"/>
        </w:rPr>
        <w:t xml:space="preserve"> </w:t>
      </w:r>
      <w:r>
        <w:t>também</w:t>
      </w:r>
      <w:r>
        <w:rPr>
          <w:spacing w:val="-9"/>
        </w:rPr>
        <w:t xml:space="preserve"> </w:t>
      </w:r>
      <w:r>
        <w:t>materiais</w:t>
      </w:r>
      <w:r>
        <w:rPr>
          <w:spacing w:val="-7"/>
        </w:rPr>
        <w:t xml:space="preserve"> </w:t>
      </w:r>
      <w:r>
        <w:t>acessórios</w:t>
      </w:r>
      <w:r>
        <w:rPr>
          <w:spacing w:val="-58"/>
        </w:rPr>
        <w:t xml:space="preserve"> </w:t>
      </w:r>
      <w:r>
        <w:t>e a mão de obra necessária para a instalação do captor por meio de fixação hori</w:t>
      </w:r>
      <w:r>
        <w:t>zontal, ou</w:t>
      </w:r>
      <w:r>
        <w:rPr>
          <w:spacing w:val="1"/>
        </w:rPr>
        <w:t xml:space="preserve"> </w:t>
      </w:r>
      <w:r>
        <w:t>vertical,</w:t>
      </w:r>
      <w:r>
        <w:rPr>
          <w:spacing w:val="1"/>
        </w:rPr>
        <w:t xml:space="preserve"> </w:t>
      </w:r>
      <w:r>
        <w:t>ou com</w:t>
      </w:r>
      <w:r>
        <w:rPr>
          <w:spacing w:val="-1"/>
        </w:rPr>
        <w:t xml:space="preserve"> </w:t>
      </w:r>
      <w:r>
        <w:t>rosca</w:t>
      </w:r>
      <w:r>
        <w:rPr>
          <w:spacing w:val="-3"/>
        </w:rPr>
        <w:t xml:space="preserve"> </w:t>
      </w:r>
      <w:r>
        <w:t>mecânica,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rosca</w:t>
      </w:r>
      <w:r>
        <w:rPr>
          <w:spacing w:val="-2"/>
        </w:rPr>
        <w:t xml:space="preserve"> </w:t>
      </w:r>
      <w:r>
        <w:t>soberba.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ind w:left="701" w:right="430" w:hanging="600"/>
        <w:rPr>
          <w:rFonts w:ascii="Arial" w:hAnsi="Arial"/>
          <w:b/>
        </w:rPr>
      </w:pPr>
      <w:r>
        <w:rPr>
          <w:rFonts w:ascii="Arial" w:hAnsi="Arial"/>
          <w:b/>
        </w:rPr>
        <w:t>Caixa de equalização, de embutir, em aço com barramento, de 400 x 400 mm 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tampa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caixa</w:t>
      </w:r>
      <w:r>
        <w:rPr>
          <w:spacing w:val="-1"/>
        </w:rPr>
        <w:t xml:space="preserve"> </w:t>
      </w:r>
      <w:r>
        <w:t>instalada</w:t>
      </w:r>
      <w:r>
        <w:rPr>
          <w:spacing w:val="-3"/>
        </w:rPr>
        <w:t xml:space="preserve"> </w:t>
      </w:r>
      <w:r>
        <w:t>(un).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35"/>
        </w:tabs>
        <w:spacing w:before="94"/>
        <w:ind w:left="102" w:right="249" w:firstLine="566"/>
        <w:jc w:val="both"/>
      </w:pPr>
      <w:r>
        <w:t>O item remunera o fornecimento de caixa de equalização, com barra de cobre de 6</w:t>
      </w:r>
      <w:r>
        <w:rPr>
          <w:spacing w:val="1"/>
        </w:rPr>
        <w:t xml:space="preserve"> </w:t>
      </w:r>
      <w:r>
        <w:rPr>
          <w:spacing w:val="-1"/>
        </w:rPr>
        <w:t>mm,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embutir,</w:t>
      </w:r>
      <w:r>
        <w:rPr>
          <w:spacing w:val="-15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chapa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aço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pintura</w:t>
      </w:r>
      <w:r>
        <w:rPr>
          <w:spacing w:val="-13"/>
        </w:rPr>
        <w:t xml:space="preserve"> </w:t>
      </w:r>
      <w:r>
        <w:t>esmaltada,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400</w:t>
      </w:r>
      <w:r>
        <w:rPr>
          <w:spacing w:val="-14"/>
        </w:rPr>
        <w:t xml:space="preserve"> </w:t>
      </w:r>
      <w:r>
        <w:t>x</w:t>
      </w:r>
      <w:r>
        <w:rPr>
          <w:spacing w:val="-16"/>
        </w:rPr>
        <w:t xml:space="preserve"> </w:t>
      </w:r>
      <w:r>
        <w:t>400</w:t>
      </w:r>
      <w:r>
        <w:rPr>
          <w:spacing w:val="-16"/>
        </w:rPr>
        <w:t xml:space="preserve"> </w:t>
      </w:r>
      <w:r>
        <w:t>mm,</w:t>
      </w:r>
      <w:r>
        <w:rPr>
          <w:spacing w:val="-15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barramento</w:t>
      </w:r>
      <w:r>
        <w:rPr>
          <w:spacing w:val="-59"/>
        </w:rPr>
        <w:t xml:space="preserve"> </w:t>
      </w:r>
      <w:r>
        <w:t>para 11 terminais e tampa, uso interno; referência comercial TEL-900 da Termotécnica ou</w:t>
      </w:r>
      <w:r>
        <w:rPr>
          <w:spacing w:val="1"/>
        </w:rPr>
        <w:t xml:space="preserve"> </w:t>
      </w:r>
      <w:r>
        <w:t>equivalente. Remunera também materiais acessórios e a mão de obra necessária para a</w:t>
      </w:r>
      <w:r>
        <w:rPr>
          <w:spacing w:val="1"/>
        </w:rPr>
        <w:t xml:space="preserve"> </w:t>
      </w:r>
      <w:r>
        <w:t>instalação</w:t>
      </w:r>
      <w:r>
        <w:rPr>
          <w:spacing w:val="-1"/>
        </w:rPr>
        <w:t xml:space="preserve"> </w:t>
      </w:r>
      <w:r>
        <w:t>da caixa.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810"/>
        </w:tabs>
        <w:spacing w:line="252" w:lineRule="exact"/>
        <w:ind w:left="810"/>
        <w:rPr>
          <w:rFonts w:ascii="Arial" w:hAnsi="Arial"/>
          <w:b/>
        </w:rPr>
      </w:pPr>
      <w:r>
        <w:rPr>
          <w:rFonts w:ascii="Arial" w:hAnsi="Arial"/>
          <w:b/>
        </w:rPr>
        <w:t>Vergalhão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liso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 aço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galvanizado,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diâmetro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 3/8´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vergalhão instalado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6"/>
        </w:tabs>
        <w:ind w:left="102" w:right="245" w:firstLine="566"/>
        <w:jc w:val="both"/>
      </w:pPr>
      <w:r>
        <w:t>O item remunera o fornecimento de vergalhão liso de aço galvanizado com diâmetro</w:t>
      </w:r>
      <w:r>
        <w:rPr>
          <w:spacing w:val="-59"/>
        </w:rPr>
        <w:t xml:space="preserve"> </w:t>
      </w:r>
      <w:r>
        <w:t>de 3/8; referência comercial Tel 760 da Termotécnica, PRT-680 da Paratec, PK-1251 da</w:t>
      </w:r>
      <w:r>
        <w:rPr>
          <w:spacing w:val="1"/>
        </w:rPr>
        <w:t xml:space="preserve"> </w:t>
      </w:r>
      <w:r>
        <w:t>Paraklin ou equivalente. Remunera também materiais acessórios e a mão de obra para a</w:t>
      </w:r>
      <w:r>
        <w:rPr>
          <w:spacing w:val="1"/>
        </w:rPr>
        <w:t xml:space="preserve"> </w:t>
      </w:r>
      <w:r>
        <w:t>insta</w:t>
      </w:r>
      <w:r>
        <w:t>lação</w:t>
      </w:r>
      <w:r>
        <w:rPr>
          <w:spacing w:val="-1"/>
        </w:rPr>
        <w:t xml:space="preserve"> </w:t>
      </w:r>
      <w:r>
        <w:t>do vergalhão.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954"/>
        </w:tabs>
        <w:spacing w:line="242" w:lineRule="auto"/>
        <w:ind w:left="954" w:right="1009" w:hanging="852"/>
        <w:rPr>
          <w:rFonts w:ascii="Arial" w:hAnsi="Arial"/>
          <w:b/>
        </w:rPr>
      </w:pPr>
      <w:r>
        <w:rPr>
          <w:rFonts w:ascii="Arial" w:hAnsi="Arial"/>
          <w:b/>
        </w:rPr>
        <w:t>Solda exotérmica conexão cabo-haste em T, bitola do cabo de 50mm² 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95mm²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haste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5/8"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3/4"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spacing w:line="249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solda</w:t>
      </w:r>
      <w:r>
        <w:rPr>
          <w:spacing w:val="-2"/>
        </w:rPr>
        <w:t xml:space="preserve"> </w:t>
      </w:r>
      <w:r>
        <w:t>executada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35"/>
        </w:tabs>
        <w:spacing w:before="1"/>
        <w:ind w:left="102" w:right="245" w:firstLine="566"/>
        <w:jc w:val="both"/>
      </w:pPr>
      <w:r>
        <w:t>O item remunera o fornecimento de kit solda composto por cartucho, palito ignitor e</w:t>
      </w:r>
      <w:r>
        <w:rPr>
          <w:spacing w:val="1"/>
        </w:rPr>
        <w:t xml:space="preserve"> </w:t>
      </w:r>
      <w:r>
        <w:t>disco de retenção, alicate e molde de grafite para solda exotérmica com conexão cabo-haste</w:t>
      </w:r>
      <w:r>
        <w:rPr>
          <w:spacing w:val="-59"/>
        </w:rPr>
        <w:t xml:space="preserve"> </w:t>
      </w:r>
      <w:r>
        <w:t>em T e bitola do cabo de 50 mm², 70 mm² ou 95 mm² para hastes de 5/8 e 3/4 de diâmetro;</w:t>
      </w:r>
      <w:r>
        <w:rPr>
          <w:spacing w:val="1"/>
        </w:rPr>
        <w:t xml:space="preserve"> </w:t>
      </w:r>
      <w:r>
        <w:t>referência comercial: Molde UGTA da Unisolda, HTH da Exosolda, PGTA da Parakl</w:t>
      </w:r>
      <w:r>
        <w:t>in ou</w:t>
      </w:r>
      <w:r>
        <w:rPr>
          <w:spacing w:val="1"/>
        </w:rPr>
        <w:t xml:space="preserve"> </w:t>
      </w:r>
      <w:r>
        <w:t>equivalente.</w:t>
      </w:r>
      <w:r>
        <w:rPr>
          <w:spacing w:val="-8"/>
        </w:rPr>
        <w:t xml:space="preserve"> </w:t>
      </w:r>
      <w:r>
        <w:t>Remunera</w:t>
      </w:r>
      <w:r>
        <w:rPr>
          <w:spacing w:val="-10"/>
        </w:rPr>
        <w:t xml:space="preserve"> </w:t>
      </w:r>
      <w:r>
        <w:t>também</w:t>
      </w:r>
      <w:r>
        <w:rPr>
          <w:spacing w:val="-8"/>
        </w:rPr>
        <w:t xml:space="preserve"> </w:t>
      </w:r>
      <w:r>
        <w:t>equipamento</w:t>
      </w:r>
      <w:r>
        <w:rPr>
          <w:spacing w:val="-8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segurança,</w:t>
      </w:r>
      <w:r>
        <w:rPr>
          <w:spacing w:val="-12"/>
        </w:rPr>
        <w:t xml:space="preserve"> </w:t>
      </w:r>
      <w:r>
        <w:t>materiais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limpeza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mão</w:t>
      </w:r>
      <w:r>
        <w:rPr>
          <w:spacing w:val="-12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necessária para a</w:t>
      </w:r>
      <w:r>
        <w:rPr>
          <w:spacing w:val="-2"/>
        </w:rPr>
        <w:t xml:space="preserve"> </w:t>
      </w:r>
      <w:r>
        <w:t>execução da</w:t>
      </w:r>
      <w:r>
        <w:rPr>
          <w:spacing w:val="1"/>
        </w:rPr>
        <w:t xml:space="preserve"> </w:t>
      </w:r>
      <w:r>
        <w:t>solda.</w:t>
      </w:r>
    </w:p>
    <w:p w:rsidR="00B93ADC" w:rsidRDefault="00B93ADC">
      <w:pPr>
        <w:pStyle w:val="Corpodetexto"/>
        <w:spacing w:before="9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2"/>
          <w:numId w:val="1"/>
        </w:numPr>
        <w:tabs>
          <w:tab w:val="left" w:pos="954"/>
        </w:tabs>
        <w:spacing w:before="1"/>
        <w:ind w:left="954" w:right="556" w:hanging="852"/>
        <w:rPr>
          <w:rFonts w:ascii="Arial" w:hAnsi="Arial"/>
          <w:b/>
        </w:rPr>
      </w:pPr>
      <w:r>
        <w:rPr>
          <w:rFonts w:ascii="Arial" w:hAnsi="Arial"/>
          <w:b/>
        </w:rPr>
        <w:t>Solda exotérmica conexão cabo-haste na lateral, bitola do cabo de 25mm² 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70mm²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haste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5/8"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3/4"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28"/>
        </w:tabs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</w:t>
      </w:r>
      <w:r>
        <w:rPr>
          <w:spacing w:val="-1"/>
        </w:rPr>
        <w:t xml:space="preserve"> </w:t>
      </w:r>
      <w:r>
        <w:t>solda</w:t>
      </w:r>
      <w:r>
        <w:rPr>
          <w:spacing w:val="-2"/>
        </w:rPr>
        <w:t xml:space="preserve"> </w:t>
      </w:r>
      <w:r>
        <w:t>executada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3"/>
          <w:numId w:val="1"/>
        </w:numPr>
        <w:tabs>
          <w:tab w:val="left" w:pos="935"/>
        </w:tabs>
        <w:spacing w:before="2"/>
        <w:ind w:left="102" w:right="245" w:firstLine="566"/>
        <w:jc w:val="both"/>
      </w:pPr>
      <w:r>
        <w:t>O item remunera o fornecimento de kit solda composto por cartucho, palito ignitor e</w:t>
      </w:r>
      <w:r>
        <w:rPr>
          <w:spacing w:val="1"/>
        </w:rPr>
        <w:t xml:space="preserve"> </w:t>
      </w:r>
      <w:r>
        <w:t>disco de retenção; alicate e molde de grafite para solda exotérmica com conexão cabo-haste</w:t>
      </w:r>
      <w:r>
        <w:rPr>
          <w:spacing w:val="-59"/>
        </w:rPr>
        <w:t xml:space="preserve"> </w:t>
      </w:r>
      <w:r>
        <w:t>na lateral e bitola do cabo de 25 mm²</w:t>
      </w:r>
      <w:r>
        <w:t>, 35 mm², 50 mm² ou 70 mm² para hastes de 5/8 e 3/4</w:t>
      </w:r>
      <w:r>
        <w:rPr>
          <w:spacing w:val="1"/>
        </w:rPr>
        <w:t xml:space="preserve"> </w:t>
      </w:r>
      <w:r>
        <w:t>de diâmetro; referência comercial: Molde UGY da Unisolda, HCL da Exosolda, PGY da</w:t>
      </w:r>
      <w:r>
        <w:rPr>
          <w:spacing w:val="1"/>
        </w:rPr>
        <w:t xml:space="preserve"> </w:t>
      </w:r>
      <w:r>
        <w:t>Paraklin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equivalente.</w:t>
      </w:r>
      <w:r>
        <w:rPr>
          <w:spacing w:val="-10"/>
        </w:rPr>
        <w:t xml:space="preserve"> </w:t>
      </w:r>
      <w:r>
        <w:t>Remunera</w:t>
      </w:r>
      <w:r>
        <w:rPr>
          <w:spacing w:val="-13"/>
        </w:rPr>
        <w:t xml:space="preserve"> </w:t>
      </w:r>
      <w:r>
        <w:t>também</w:t>
      </w:r>
      <w:r>
        <w:rPr>
          <w:spacing w:val="-9"/>
        </w:rPr>
        <w:t xml:space="preserve"> </w:t>
      </w:r>
      <w:r>
        <w:t>equipamento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segurança,</w:t>
      </w:r>
      <w:r>
        <w:rPr>
          <w:spacing w:val="-13"/>
        </w:rPr>
        <w:t xml:space="preserve"> </w:t>
      </w:r>
      <w:r>
        <w:t>materiais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limpeza</w:t>
      </w:r>
      <w:r>
        <w:rPr>
          <w:spacing w:val="-59"/>
        </w:rPr>
        <w:t xml:space="preserve"> </w:t>
      </w:r>
      <w:r>
        <w:t>e a</w:t>
      </w:r>
      <w:r>
        <w:rPr>
          <w:spacing w:val="-1"/>
        </w:rPr>
        <w:t xml:space="preserve"> </w:t>
      </w:r>
      <w:r>
        <w:t>mão de</w:t>
      </w:r>
      <w:r>
        <w:rPr>
          <w:spacing w:val="-2"/>
        </w:rPr>
        <w:t xml:space="preserve"> </w:t>
      </w:r>
      <w:r>
        <w:t>obra</w:t>
      </w:r>
      <w:r>
        <w:rPr>
          <w:spacing w:val="-2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execução da</w:t>
      </w:r>
      <w:r>
        <w:rPr>
          <w:spacing w:val="-5"/>
        </w:rPr>
        <w:t xml:space="preserve"> </w:t>
      </w:r>
      <w:r>
        <w:t>solda.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ind w:left="526" w:hanging="425"/>
      </w:pPr>
      <w:bookmarkStart w:id="17" w:name="_bookmark17"/>
      <w:bookmarkEnd w:id="17"/>
      <w:r>
        <w:t>INSTALAÇÕES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PREVENÇÃO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COMBATE</w:t>
      </w:r>
      <w:r>
        <w:rPr>
          <w:spacing w:val="-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INCÊNDIO</w:t>
      </w:r>
    </w:p>
    <w:p w:rsidR="00B93ADC" w:rsidRDefault="00B93ADC">
      <w:pPr>
        <w:pStyle w:val="Corpodetexto"/>
        <w:spacing w:before="10"/>
        <w:ind w:left="0"/>
        <w:jc w:val="left"/>
        <w:rPr>
          <w:rFonts w:ascii="Arial"/>
          <w:b/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Extintor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manual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pó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químico seco ABC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capacidade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6 kg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extintor 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3"/>
        </w:tabs>
        <w:ind w:left="102" w:right="244" w:firstLine="566"/>
        <w:jc w:val="both"/>
      </w:pPr>
      <w:r>
        <w:t>O</w:t>
      </w:r>
      <w:r>
        <w:rPr>
          <w:spacing w:val="-6"/>
        </w:rPr>
        <w:t xml:space="preserve"> </w:t>
      </w:r>
      <w:r>
        <w:t>item</w:t>
      </w:r>
      <w:r>
        <w:rPr>
          <w:spacing w:val="-7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fornecimento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extintor</w:t>
      </w:r>
      <w:r>
        <w:rPr>
          <w:spacing w:val="-4"/>
        </w:rPr>
        <w:t xml:space="preserve"> </w:t>
      </w:r>
      <w:r>
        <w:t>manual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pó</w:t>
      </w:r>
      <w:r>
        <w:rPr>
          <w:spacing w:val="-8"/>
        </w:rPr>
        <w:t xml:space="preserve"> </w:t>
      </w:r>
      <w:r>
        <w:t>químico</w:t>
      </w:r>
      <w:r>
        <w:rPr>
          <w:spacing w:val="-5"/>
        </w:rPr>
        <w:t xml:space="preserve"> </w:t>
      </w:r>
      <w:r>
        <w:t>seco,</w:t>
      </w:r>
      <w:r>
        <w:rPr>
          <w:spacing w:val="-59"/>
        </w:rPr>
        <w:t xml:space="preserve"> </w:t>
      </w:r>
      <w:r>
        <w:t>tipo portátil, capacidade extintora equivalente = 10 B (mínimo), agente extintor = fosfato</w:t>
      </w:r>
      <w:r>
        <w:rPr>
          <w:spacing w:val="1"/>
        </w:rPr>
        <w:t xml:space="preserve"> </w:t>
      </w:r>
      <w:r>
        <w:t>monoamônico, capacidade = 6 kg, destinado para a extinção de incêndios de classe A</w:t>
      </w:r>
      <w:r>
        <w:rPr>
          <w:spacing w:val="1"/>
        </w:rPr>
        <w:t xml:space="preserve"> </w:t>
      </w:r>
      <w:r>
        <w:t>(madeira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papel),</w:t>
      </w:r>
      <w:r>
        <w:rPr>
          <w:spacing w:val="-12"/>
        </w:rPr>
        <w:t xml:space="preserve"> </w:t>
      </w:r>
      <w:r>
        <w:t>B</w:t>
      </w:r>
      <w:r>
        <w:rPr>
          <w:spacing w:val="-14"/>
        </w:rPr>
        <w:t xml:space="preserve"> </w:t>
      </w:r>
      <w:r>
        <w:t>(líquidos</w:t>
      </w:r>
      <w:r>
        <w:rPr>
          <w:spacing w:val="-11"/>
        </w:rPr>
        <w:t xml:space="preserve"> </w:t>
      </w:r>
      <w:r>
        <w:t>inflamáveis)</w:t>
      </w:r>
      <w:r>
        <w:rPr>
          <w:spacing w:val="-10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C</w:t>
      </w:r>
      <w:r>
        <w:rPr>
          <w:spacing w:val="-14"/>
        </w:rPr>
        <w:t xml:space="preserve"> </w:t>
      </w:r>
      <w:r>
        <w:t>(equipamentos</w:t>
      </w:r>
      <w:r>
        <w:rPr>
          <w:spacing w:val="-14"/>
        </w:rPr>
        <w:t xml:space="preserve"> </w:t>
      </w:r>
      <w:r>
        <w:t>elétri</w:t>
      </w:r>
      <w:r>
        <w:t>cos).</w:t>
      </w:r>
      <w:r>
        <w:rPr>
          <w:spacing w:val="-10"/>
        </w:rPr>
        <w:t xml:space="preserve"> </w:t>
      </w:r>
      <w:r>
        <w:t>Cilindro</w:t>
      </w:r>
      <w:r>
        <w:rPr>
          <w:spacing w:val="-13"/>
        </w:rPr>
        <w:t xml:space="preserve"> </w:t>
      </w:r>
      <w:r>
        <w:t>fabricado</w:t>
      </w:r>
      <w:r>
        <w:rPr>
          <w:spacing w:val="-14"/>
        </w:rPr>
        <w:t xml:space="preserve"> </w:t>
      </w:r>
      <w:r>
        <w:t>em</w:t>
      </w:r>
      <w:r>
        <w:rPr>
          <w:spacing w:val="-58"/>
        </w:rPr>
        <w:t xml:space="preserve"> </w:t>
      </w:r>
      <w:r>
        <w:t>chapa de aço carbono, calandrada com fundo e cúpula estampados a frio, soldado pelo</w:t>
      </w:r>
      <w:r>
        <w:rPr>
          <w:spacing w:val="1"/>
        </w:rPr>
        <w:t xml:space="preserve"> </w:t>
      </w:r>
      <w:r>
        <w:t>processo MIG, pintado com fundo primer e esmalte sintético vermelho, montado com válvula</w:t>
      </w:r>
      <w:r>
        <w:rPr>
          <w:spacing w:val="-59"/>
        </w:rPr>
        <w:t xml:space="preserve"> </w:t>
      </w:r>
      <w:r>
        <w:t>de latão forjado e gatilho de descarga intermitente, do</w:t>
      </w:r>
      <w:r>
        <w:t>tado de dispositivo de segurança,</w:t>
      </w:r>
      <w:r>
        <w:rPr>
          <w:spacing w:val="1"/>
        </w:rPr>
        <w:t xml:space="preserve"> </w:t>
      </w:r>
      <w:r>
        <w:rPr>
          <w:spacing w:val="-1"/>
        </w:rPr>
        <w:t>calibrado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180</w:t>
      </w:r>
      <w:r>
        <w:rPr>
          <w:spacing w:val="-14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210</w:t>
      </w:r>
      <w:r>
        <w:rPr>
          <w:spacing w:val="-19"/>
        </w:rPr>
        <w:t xml:space="preserve"> </w:t>
      </w:r>
      <w:r>
        <w:t>kgf</w:t>
      </w:r>
      <w:r>
        <w:rPr>
          <w:spacing w:val="-15"/>
        </w:rPr>
        <w:t xml:space="preserve"> </w:t>
      </w:r>
      <w:r>
        <w:t>/</w:t>
      </w:r>
      <w:r>
        <w:rPr>
          <w:spacing w:val="-15"/>
        </w:rPr>
        <w:t xml:space="preserve"> </w:t>
      </w:r>
      <w:r>
        <w:t>cm²,</w:t>
      </w:r>
      <w:r>
        <w:rPr>
          <w:spacing w:val="-17"/>
        </w:rPr>
        <w:t xml:space="preserve"> </w:t>
      </w:r>
      <w:r>
        <w:t>mangueira</w:t>
      </w:r>
      <w:r>
        <w:rPr>
          <w:spacing w:val="-17"/>
        </w:rPr>
        <w:t xml:space="preserve"> </w:t>
      </w:r>
      <w:r>
        <w:t>para</w:t>
      </w:r>
      <w:r>
        <w:rPr>
          <w:spacing w:val="-16"/>
        </w:rPr>
        <w:t xml:space="preserve"> </w:t>
      </w:r>
      <w:r>
        <w:t>alta</w:t>
      </w:r>
      <w:r>
        <w:rPr>
          <w:spacing w:val="-14"/>
        </w:rPr>
        <w:t xml:space="preserve"> </w:t>
      </w:r>
      <w:r>
        <w:t>pressão</w:t>
      </w:r>
      <w:r>
        <w:rPr>
          <w:spacing w:val="-17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esguicho</w:t>
      </w:r>
      <w:r>
        <w:rPr>
          <w:spacing w:val="-17"/>
        </w:rPr>
        <w:t xml:space="preserve"> </w:t>
      </w:r>
      <w:r>
        <w:t>difusor</w:t>
      </w:r>
      <w:r>
        <w:rPr>
          <w:spacing w:val="-15"/>
        </w:rPr>
        <w:t xml:space="preserve"> </w:t>
      </w:r>
      <w:r>
        <w:t>indeformável,</w:t>
      </w:r>
      <w:r>
        <w:rPr>
          <w:spacing w:val="-58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suporte</w:t>
      </w:r>
      <w:r>
        <w:rPr>
          <w:spacing w:val="-11"/>
        </w:rPr>
        <w:t xml:space="preserve"> </w:t>
      </w:r>
      <w:r>
        <w:rPr>
          <w:spacing w:val="-1"/>
        </w:rPr>
        <w:t>para</w:t>
      </w:r>
      <w:r>
        <w:rPr>
          <w:spacing w:val="-17"/>
        </w:rPr>
        <w:t xml:space="preserve"> </w:t>
      </w:r>
      <w:r>
        <w:t>fixação</w:t>
      </w:r>
      <w:r>
        <w:rPr>
          <w:spacing w:val="-11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parede.</w:t>
      </w:r>
      <w:r>
        <w:rPr>
          <w:spacing w:val="-10"/>
        </w:rPr>
        <w:t xml:space="preserve"> </w:t>
      </w:r>
      <w:r>
        <w:t>Normas</w:t>
      </w:r>
      <w:r>
        <w:rPr>
          <w:spacing w:val="-14"/>
        </w:rPr>
        <w:t xml:space="preserve"> </w:t>
      </w:r>
      <w:r>
        <w:t>técnicas:</w:t>
      </w:r>
      <w:r>
        <w:rPr>
          <w:spacing w:val="-13"/>
        </w:rPr>
        <w:t xml:space="preserve"> </w:t>
      </w:r>
      <w:r>
        <w:t>NBR</w:t>
      </w:r>
      <w:r>
        <w:rPr>
          <w:spacing w:val="-12"/>
        </w:rPr>
        <w:t xml:space="preserve"> </w:t>
      </w:r>
      <w:r>
        <w:t>12693,</w:t>
      </w:r>
      <w:r>
        <w:rPr>
          <w:spacing w:val="-13"/>
        </w:rPr>
        <w:t xml:space="preserve"> </w:t>
      </w:r>
      <w:r>
        <w:t>NBR</w:t>
      </w:r>
      <w:r>
        <w:rPr>
          <w:spacing w:val="-12"/>
        </w:rPr>
        <w:t xml:space="preserve"> </w:t>
      </w:r>
      <w:r>
        <w:t>16357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NBR</w:t>
      </w:r>
      <w:r>
        <w:rPr>
          <w:spacing w:val="-15"/>
        </w:rPr>
        <w:t xml:space="preserve"> </w:t>
      </w:r>
      <w:r>
        <w:t>15808.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Extintor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manual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água pressurizada 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capacidade de 10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litros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2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extintor instalado</w:t>
      </w:r>
      <w:r>
        <w:rPr>
          <w:spacing w:val="-3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19"/>
        </w:tabs>
        <w:ind w:left="102" w:right="247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extintor</w:t>
      </w:r>
      <w:r>
        <w:rPr>
          <w:spacing w:val="1"/>
        </w:rPr>
        <w:t xml:space="preserve"> </w:t>
      </w:r>
      <w:r>
        <w:t>manual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água</w:t>
      </w:r>
      <w:r>
        <w:rPr>
          <w:spacing w:val="1"/>
        </w:rPr>
        <w:t xml:space="preserve"> </w:t>
      </w:r>
      <w:r>
        <w:t>pressurizada, tipo portátil, capacidade extintora equivalente = 2 A (mínimo), agente extintor =</w:t>
      </w:r>
      <w:r>
        <w:rPr>
          <w:spacing w:val="-59"/>
        </w:rPr>
        <w:t xml:space="preserve"> </w:t>
      </w:r>
      <w:r>
        <w:t>água, capacidade = 10 litros, destinado para a extinção de incêndios de classe A (madeira e</w:t>
      </w:r>
      <w:r>
        <w:rPr>
          <w:spacing w:val="1"/>
        </w:rPr>
        <w:t xml:space="preserve"> </w:t>
      </w:r>
      <w:r>
        <w:t>papel).</w:t>
      </w:r>
      <w:r>
        <w:rPr>
          <w:spacing w:val="1"/>
        </w:rPr>
        <w:t xml:space="preserve"> </w:t>
      </w:r>
      <w:r>
        <w:t>Cilindro</w:t>
      </w:r>
      <w:r>
        <w:rPr>
          <w:spacing w:val="1"/>
        </w:rPr>
        <w:t xml:space="preserve"> </w:t>
      </w:r>
      <w:r>
        <w:t>fabricado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chapa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aço</w:t>
      </w:r>
      <w:r>
        <w:rPr>
          <w:spacing w:val="1"/>
        </w:rPr>
        <w:t xml:space="preserve"> </w:t>
      </w:r>
      <w:r>
        <w:t>carbono,</w:t>
      </w:r>
      <w:r>
        <w:rPr>
          <w:spacing w:val="1"/>
        </w:rPr>
        <w:t xml:space="preserve"> </w:t>
      </w:r>
      <w:r>
        <w:t>calandrada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fundo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cúpula</w:t>
      </w:r>
      <w:r>
        <w:rPr>
          <w:spacing w:val="1"/>
        </w:rPr>
        <w:t xml:space="preserve"> </w:t>
      </w:r>
      <w:r>
        <w:t>estampados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frio,</w:t>
      </w:r>
      <w:r>
        <w:rPr>
          <w:spacing w:val="-1"/>
        </w:rPr>
        <w:t xml:space="preserve"> </w:t>
      </w:r>
      <w:r>
        <w:t>soldado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processo</w:t>
      </w:r>
      <w:r>
        <w:rPr>
          <w:spacing w:val="-1"/>
        </w:rPr>
        <w:t xml:space="preserve"> </w:t>
      </w:r>
      <w:r>
        <w:t>MIG,</w:t>
      </w:r>
      <w:r>
        <w:rPr>
          <w:spacing w:val="2"/>
        </w:rPr>
        <w:t xml:space="preserve"> </w:t>
      </w:r>
      <w:r>
        <w:t>pintado</w:t>
      </w:r>
      <w:r>
        <w:rPr>
          <w:spacing w:val="-1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fundo</w:t>
      </w:r>
      <w:r>
        <w:rPr>
          <w:spacing w:val="1"/>
        </w:rPr>
        <w:t xml:space="preserve"> </w:t>
      </w:r>
      <w:r>
        <w:t>primer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esmalte</w:t>
      </w:r>
      <w:r>
        <w:rPr>
          <w:spacing w:val="-2"/>
        </w:rPr>
        <w:t xml:space="preserve"> </w:t>
      </w:r>
      <w:r>
        <w:t>sintético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8"/>
      </w:pPr>
      <w:r>
        <w:t>vermelho,</w:t>
      </w:r>
      <w:r>
        <w:rPr>
          <w:spacing w:val="-10"/>
        </w:rPr>
        <w:t xml:space="preserve"> </w:t>
      </w:r>
      <w:r>
        <w:t>montado</w:t>
      </w:r>
      <w:r>
        <w:rPr>
          <w:spacing w:val="-10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válvula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latão</w:t>
      </w:r>
      <w:r>
        <w:rPr>
          <w:spacing w:val="-10"/>
        </w:rPr>
        <w:t xml:space="preserve"> </w:t>
      </w:r>
      <w:r>
        <w:t>forjado</w:t>
      </w:r>
      <w:r>
        <w:rPr>
          <w:spacing w:val="-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gatilho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descarga</w:t>
      </w:r>
      <w:r>
        <w:rPr>
          <w:spacing w:val="-8"/>
        </w:rPr>
        <w:t xml:space="preserve"> </w:t>
      </w:r>
      <w:r>
        <w:t>intermitente,</w:t>
      </w:r>
      <w:r>
        <w:rPr>
          <w:spacing w:val="-8"/>
        </w:rPr>
        <w:t xml:space="preserve"> </w:t>
      </w:r>
      <w:r>
        <w:t>dotado</w:t>
      </w:r>
      <w:r>
        <w:rPr>
          <w:spacing w:val="-8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dispositivo de segurança, calibrado de 180 a 210 kgf / cm², mangueira para alta pressão e</w:t>
      </w:r>
      <w:r>
        <w:rPr>
          <w:spacing w:val="1"/>
        </w:rPr>
        <w:t xml:space="preserve"> </w:t>
      </w:r>
      <w:r>
        <w:t>esguicho difusor indeformável, com suporte p</w:t>
      </w:r>
      <w:r>
        <w:t>ara fixação na parede. Normas técnicas: NBR</w:t>
      </w:r>
      <w:r>
        <w:rPr>
          <w:spacing w:val="1"/>
        </w:rPr>
        <w:t xml:space="preserve"> </w:t>
      </w:r>
      <w:r>
        <w:t>12693, NBR 16357</w:t>
      </w:r>
      <w:r>
        <w:rPr>
          <w:spacing w:val="-2"/>
        </w:rPr>
        <w:t xml:space="preserve"> </w:t>
      </w:r>
      <w:r>
        <w:t>e NBR 15808.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838"/>
        <w:rPr>
          <w:rFonts w:ascii="Arial" w:hAnsi="Arial"/>
          <w:b/>
        </w:rPr>
      </w:pPr>
      <w:r>
        <w:rPr>
          <w:rFonts w:ascii="Arial" w:hAnsi="Arial"/>
          <w:b/>
        </w:rPr>
        <w:t>Luminária de emergência LED de sobrepor, para teto ou parede, autonomia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mínima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2 horas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luminária</w:t>
      </w:r>
      <w:r>
        <w:rPr>
          <w:spacing w:val="-1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ind w:left="102" w:right="248" w:firstLine="566"/>
        <w:jc w:val="both"/>
      </w:pPr>
      <w:r>
        <w:t>O item remunera o fornecimento da luminária de emergência LED em plástico ABS</w:t>
      </w:r>
      <w:r>
        <w:rPr>
          <w:spacing w:val="1"/>
        </w:rPr>
        <w:t xml:space="preserve"> </w:t>
      </w:r>
      <w:r>
        <w:t>acrílica; de sobrepor em teto e/ou parede (frontal ou lateral), incluso bateria Níquel-Cádmio</w:t>
      </w:r>
      <w:r>
        <w:rPr>
          <w:spacing w:val="1"/>
        </w:rPr>
        <w:t xml:space="preserve"> </w:t>
      </w:r>
      <w:r>
        <w:rPr>
          <w:spacing w:val="-1"/>
        </w:rPr>
        <w:t>3,6</w:t>
      </w:r>
      <w:r>
        <w:rPr>
          <w:spacing w:val="-13"/>
        </w:rPr>
        <w:t xml:space="preserve"> </w:t>
      </w:r>
      <w:r>
        <w:rPr>
          <w:spacing w:val="-1"/>
        </w:rPr>
        <w:t>V</w:t>
      </w:r>
      <w:r>
        <w:rPr>
          <w:spacing w:val="-15"/>
        </w:rPr>
        <w:t xml:space="preserve"> </w:t>
      </w:r>
      <w:r>
        <w:rPr>
          <w:spacing w:val="-1"/>
        </w:rPr>
        <w:t>300</w:t>
      </w:r>
      <w:r>
        <w:rPr>
          <w:spacing w:val="-19"/>
        </w:rPr>
        <w:t xml:space="preserve"> </w:t>
      </w:r>
      <w:r>
        <w:rPr>
          <w:spacing w:val="-1"/>
        </w:rPr>
        <w:t>mAh</w:t>
      </w:r>
      <w:r>
        <w:rPr>
          <w:spacing w:val="-14"/>
        </w:rPr>
        <w:t xml:space="preserve"> </w:t>
      </w:r>
      <w:r>
        <w:rPr>
          <w:spacing w:val="-1"/>
        </w:rPr>
        <w:t>recarregável,</w:t>
      </w:r>
      <w:r>
        <w:rPr>
          <w:spacing w:val="-13"/>
        </w:rPr>
        <w:t xml:space="preserve"> </w:t>
      </w:r>
      <w:r>
        <w:t>bivolt</w:t>
      </w:r>
      <w:r>
        <w:rPr>
          <w:spacing w:val="-12"/>
        </w:rPr>
        <w:t xml:space="preserve"> </w:t>
      </w:r>
      <w:r>
        <w:t>automático</w:t>
      </w:r>
      <w:r>
        <w:rPr>
          <w:spacing w:val="-14"/>
        </w:rPr>
        <w:t xml:space="preserve"> </w:t>
      </w:r>
      <w:r>
        <w:t>110/220</w:t>
      </w:r>
      <w:r>
        <w:rPr>
          <w:spacing w:val="-14"/>
        </w:rPr>
        <w:t xml:space="preserve"> </w:t>
      </w:r>
      <w:r>
        <w:t>V</w:t>
      </w:r>
      <w:r>
        <w:rPr>
          <w:spacing w:val="-17"/>
        </w:rPr>
        <w:t xml:space="preserve"> </w:t>
      </w:r>
      <w:r>
        <w:t>(50/60</w:t>
      </w:r>
      <w:r>
        <w:rPr>
          <w:spacing w:val="-14"/>
        </w:rPr>
        <w:t xml:space="preserve"> </w:t>
      </w:r>
      <w:r>
        <w:t>Hz),</w:t>
      </w:r>
      <w:r>
        <w:rPr>
          <w:spacing w:val="-14"/>
        </w:rPr>
        <w:t xml:space="preserve"> </w:t>
      </w:r>
      <w:r>
        <w:t>30/35</w:t>
      </w:r>
      <w:r>
        <w:rPr>
          <w:spacing w:val="-17"/>
        </w:rPr>
        <w:t xml:space="preserve"> </w:t>
      </w:r>
      <w:r>
        <w:t>lúmens,</w:t>
      </w:r>
      <w:r>
        <w:rPr>
          <w:spacing w:val="-15"/>
        </w:rPr>
        <w:t xml:space="preserve"> </w:t>
      </w:r>
      <w:r>
        <w:t>au</w:t>
      </w:r>
      <w:r>
        <w:t>tonomia</w:t>
      </w:r>
      <w:r>
        <w:rPr>
          <w:spacing w:val="-59"/>
        </w:rPr>
        <w:t xml:space="preserve"> </w:t>
      </w:r>
      <w:r>
        <w:t>mínima de 2 horas; ref. Iluminim, Intelbras, Segurimax ou equivalente, para instalação em</w:t>
      </w:r>
      <w:r>
        <w:rPr>
          <w:spacing w:val="1"/>
        </w:rPr>
        <w:t xml:space="preserve"> </w:t>
      </w:r>
      <w:r>
        <w:t>corrente</w:t>
      </w:r>
      <w:r>
        <w:rPr>
          <w:spacing w:val="-4"/>
        </w:rPr>
        <w:t xml:space="preserve"> </w:t>
      </w:r>
      <w:r>
        <w:t>contínua</w:t>
      </w:r>
      <w:r>
        <w:rPr>
          <w:spacing w:val="-3"/>
        </w:rPr>
        <w:t xml:space="preserve"> </w:t>
      </w:r>
      <w:r>
        <w:t>junto</w:t>
      </w:r>
      <w:r>
        <w:rPr>
          <w:spacing w:val="-4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luminária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emergência;</w:t>
      </w:r>
      <w:r>
        <w:rPr>
          <w:spacing w:val="-3"/>
        </w:rPr>
        <w:t xml:space="preserve"> </w:t>
      </w:r>
      <w:r>
        <w:t>inclusive</w:t>
      </w:r>
      <w:r>
        <w:rPr>
          <w:spacing w:val="-3"/>
        </w:rPr>
        <w:t xml:space="preserve"> </w:t>
      </w:r>
      <w:r>
        <w:t>materiais</w:t>
      </w:r>
      <w:r>
        <w:rPr>
          <w:spacing w:val="-3"/>
        </w:rPr>
        <w:t xml:space="preserve"> </w:t>
      </w:r>
      <w:r>
        <w:t>acessórios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mão</w:t>
      </w:r>
      <w:r>
        <w:rPr>
          <w:spacing w:val="-3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para a</w:t>
      </w:r>
      <w:r>
        <w:rPr>
          <w:spacing w:val="-3"/>
        </w:rPr>
        <w:t xml:space="preserve"> </w:t>
      </w:r>
      <w:r>
        <w:t>instalação.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393"/>
        <w:rPr>
          <w:rFonts w:ascii="Arial" w:hAnsi="Arial"/>
          <w:b/>
        </w:rPr>
      </w:pPr>
      <w:r>
        <w:rPr>
          <w:rFonts w:ascii="Arial" w:hAnsi="Arial"/>
          <w:b/>
        </w:rPr>
        <w:t>Placa de sinalização em PVC fotoluminescente (200x200mm), com indicação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equipamentos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alarme,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detecção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 extinção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incêndio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 placa</w:t>
      </w:r>
      <w:r>
        <w:rPr>
          <w:spacing w:val="-3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12"/>
        </w:tabs>
        <w:ind w:left="102" w:right="247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sinalização</w:t>
      </w:r>
      <w:r>
        <w:rPr>
          <w:spacing w:val="1"/>
        </w:rPr>
        <w:t xml:space="preserve"> </w:t>
      </w:r>
      <w:r>
        <w:t>(200x200x2mm),</w:t>
      </w:r>
      <w:r>
        <w:rPr>
          <w:spacing w:val="1"/>
        </w:rPr>
        <w:t xml:space="preserve"> </w:t>
      </w:r>
      <w:r>
        <w:t>constituída</w:t>
      </w:r>
      <w:r>
        <w:rPr>
          <w:spacing w:val="1"/>
        </w:rPr>
        <w:t xml:space="preserve"> </w:t>
      </w:r>
      <w:r>
        <w:t>por:</w:t>
      </w:r>
      <w:r>
        <w:rPr>
          <w:spacing w:val="1"/>
        </w:rPr>
        <w:t xml:space="preserve"> </w:t>
      </w:r>
      <w:r>
        <w:t>chapa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PVC</w:t>
      </w:r>
      <w:r>
        <w:rPr>
          <w:spacing w:val="1"/>
        </w:rPr>
        <w:t xml:space="preserve"> </w:t>
      </w:r>
      <w:r>
        <w:t>rígido,</w:t>
      </w:r>
      <w:r>
        <w:rPr>
          <w:spacing w:val="1"/>
        </w:rPr>
        <w:t xml:space="preserve"> </w:t>
      </w:r>
      <w:r>
        <w:t>fotoluminescente</w:t>
      </w:r>
      <w:r>
        <w:rPr>
          <w:spacing w:val="1"/>
        </w:rPr>
        <w:t xml:space="preserve"> </w:t>
      </w:r>
      <w:r>
        <w:t>(aluminato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estrôncio),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espessura mínima de 2 mm, fita dupla face para fixação paralela na superfície; texto em</w:t>
      </w:r>
      <w:r>
        <w:rPr>
          <w:spacing w:val="1"/>
        </w:rPr>
        <w:t xml:space="preserve"> </w:t>
      </w:r>
      <w:r>
        <w:t>vinílico adesivo; referência comercial: E001.01B da ADVcomm, E2 da Net Placa, 17388</w:t>
      </w:r>
      <w:r>
        <w:t xml:space="preserve"> da</w:t>
      </w:r>
      <w:r>
        <w:rPr>
          <w:spacing w:val="1"/>
        </w:rPr>
        <w:t xml:space="preserve"> </w:t>
      </w:r>
      <w:r>
        <w:t>TAG Sinalização ou equivalente. Remunera também o fornecimento de certificado, materiais</w:t>
      </w:r>
      <w:r>
        <w:rPr>
          <w:spacing w:val="-59"/>
        </w:rPr>
        <w:t xml:space="preserve"> </w:t>
      </w:r>
      <w:r>
        <w:t>acessórios e mão de obra necessária para a fixação completa da placa, inclusive limpeza da</w:t>
      </w:r>
      <w:r>
        <w:rPr>
          <w:spacing w:val="-59"/>
        </w:rPr>
        <w:t xml:space="preserve"> </w:t>
      </w:r>
      <w:r>
        <w:t>superfície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aderida.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before="1"/>
        <w:ind w:left="701" w:right="394"/>
        <w:rPr>
          <w:rFonts w:ascii="Arial" w:hAnsi="Arial"/>
          <w:b/>
        </w:rPr>
      </w:pPr>
      <w:r>
        <w:rPr>
          <w:rFonts w:ascii="Arial" w:hAnsi="Arial"/>
          <w:b/>
        </w:rPr>
        <w:t xml:space="preserve">Placa de sinalização em PVC fotoluminescente </w:t>
      </w:r>
      <w:r>
        <w:rPr>
          <w:rFonts w:ascii="Arial" w:hAnsi="Arial"/>
          <w:b/>
        </w:rPr>
        <w:t>(240x120mm), com indicação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rota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evacuação 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saída 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emergência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2"/>
        </w:rPr>
        <w:t xml:space="preserve"> </w:t>
      </w:r>
      <w:r>
        <w:t>unidade de placa</w:t>
      </w:r>
      <w:r>
        <w:rPr>
          <w:spacing w:val="-3"/>
        </w:rPr>
        <w:t xml:space="preserve"> </w:t>
      </w:r>
      <w:r>
        <w:t>instalada</w:t>
      </w:r>
      <w:r>
        <w:rPr>
          <w:spacing w:val="-2"/>
        </w:rPr>
        <w:t xml:space="preserve"> </w:t>
      </w:r>
      <w:r>
        <w:t>(un).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12"/>
        </w:tabs>
        <w:spacing w:before="1"/>
        <w:ind w:left="102" w:right="249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placa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sinalização</w:t>
      </w:r>
      <w:r>
        <w:rPr>
          <w:spacing w:val="1"/>
        </w:rPr>
        <w:t xml:space="preserve"> </w:t>
      </w:r>
      <w:r>
        <w:t>(240x120x2mm),</w:t>
      </w:r>
      <w:r>
        <w:rPr>
          <w:spacing w:val="1"/>
        </w:rPr>
        <w:t xml:space="preserve"> </w:t>
      </w:r>
      <w:r>
        <w:t>constituída</w:t>
      </w:r>
      <w:r>
        <w:rPr>
          <w:spacing w:val="1"/>
        </w:rPr>
        <w:t xml:space="preserve"> </w:t>
      </w:r>
      <w:r>
        <w:t>por:</w:t>
      </w:r>
      <w:r>
        <w:rPr>
          <w:spacing w:val="1"/>
        </w:rPr>
        <w:t xml:space="preserve"> </w:t>
      </w:r>
      <w:r>
        <w:t>chapa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PVC</w:t>
      </w:r>
      <w:r>
        <w:rPr>
          <w:spacing w:val="1"/>
        </w:rPr>
        <w:t xml:space="preserve"> </w:t>
      </w:r>
      <w:r>
        <w:t>rígido,</w:t>
      </w:r>
      <w:r>
        <w:rPr>
          <w:spacing w:val="1"/>
        </w:rPr>
        <w:t xml:space="preserve"> </w:t>
      </w:r>
      <w:r>
        <w:t>fotoluminescente</w:t>
      </w:r>
      <w:r>
        <w:rPr>
          <w:spacing w:val="1"/>
        </w:rPr>
        <w:t xml:space="preserve"> </w:t>
      </w:r>
      <w:r>
        <w:t>(aluminato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estrôncio),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espessura mínima de 2 mm, fita dupla face para fixação paralela na superfície; texto em</w:t>
      </w:r>
      <w:r>
        <w:rPr>
          <w:spacing w:val="1"/>
        </w:rPr>
        <w:t xml:space="preserve"> </w:t>
      </w:r>
      <w:r>
        <w:t>vinílico adesivo; referência comercial: S2 da Net Placa, 3670 da TAG Sinalização, S2 da</w:t>
      </w:r>
      <w:r>
        <w:rPr>
          <w:spacing w:val="1"/>
        </w:rPr>
        <w:t xml:space="preserve"> </w:t>
      </w:r>
      <w:r>
        <w:t>Perfect Vision ou equivalente. Remunera também o fornecimento</w:t>
      </w:r>
      <w:r>
        <w:t xml:space="preserve"> de certificado, materiais</w:t>
      </w:r>
      <w:r>
        <w:rPr>
          <w:spacing w:val="1"/>
        </w:rPr>
        <w:t xml:space="preserve"> </w:t>
      </w:r>
      <w:r>
        <w:t>acessórios e mão de obra necessária para a fixação completa da placa, inclusive limpeza da</w:t>
      </w:r>
      <w:r>
        <w:rPr>
          <w:spacing w:val="-59"/>
        </w:rPr>
        <w:t xml:space="preserve"> </w:t>
      </w:r>
      <w:r>
        <w:t>superfície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aderida.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ind w:left="526" w:hanging="425"/>
      </w:pPr>
      <w:bookmarkStart w:id="18" w:name="_bookmark18"/>
      <w:bookmarkEnd w:id="18"/>
      <w:r>
        <w:t>PINTURAS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Tinta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acrílica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massa,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inclusive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preparo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0"/>
        </w:tabs>
        <w:ind w:left="102" w:right="248" w:firstLine="566"/>
        <w:jc w:val="both"/>
      </w:pPr>
      <w:r>
        <w:t>Será medido pela área de superfície preparada e pintada, não se descontando vãos</w:t>
      </w:r>
      <w:r>
        <w:rPr>
          <w:spacing w:val="-59"/>
        </w:rPr>
        <w:t xml:space="preserve"> </w:t>
      </w:r>
      <w:r>
        <w:t>de até 2,00m² e não se considerando espaletas, filetes ou molduras. Os vãos acima de 2,00</w:t>
      </w:r>
      <w:r>
        <w:rPr>
          <w:spacing w:val="1"/>
        </w:rPr>
        <w:t xml:space="preserve"> </w:t>
      </w:r>
      <w:r>
        <w:t>m² deverão ser deduzidos na totalidade e as espaletas, filetes ou molduras desenvolvi</w:t>
      </w:r>
      <w:r>
        <w:t>das</w:t>
      </w:r>
      <w:r>
        <w:rPr>
          <w:spacing w:val="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78"/>
        </w:tabs>
        <w:spacing w:before="1"/>
        <w:ind w:left="102" w:right="246" w:firstLine="566"/>
        <w:jc w:val="both"/>
      </w:pPr>
      <w:r>
        <w:t>O item remunera o fornecimento de selador de tinta para pintura, tinta acrílica</w:t>
      </w:r>
      <w:r>
        <w:rPr>
          <w:spacing w:val="1"/>
        </w:rPr>
        <w:t xml:space="preserve"> </w:t>
      </w:r>
      <w:r>
        <w:t>standard,</w:t>
      </w:r>
      <w:r>
        <w:rPr>
          <w:spacing w:val="1"/>
        </w:rPr>
        <w:t xml:space="preserve"> </w:t>
      </w:r>
      <w:r>
        <w:t>diluente</w:t>
      </w:r>
      <w:r>
        <w:rPr>
          <w:spacing w:val="1"/>
        </w:rPr>
        <w:t xml:space="preserve"> </w:t>
      </w:r>
      <w:r>
        <w:t>(água</w:t>
      </w:r>
      <w:r>
        <w:rPr>
          <w:spacing w:val="1"/>
        </w:rPr>
        <w:t xml:space="preserve"> </w:t>
      </w:r>
      <w:r>
        <w:t>potável),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fosco</w:t>
      </w:r>
      <w:r>
        <w:rPr>
          <w:spacing w:val="1"/>
        </w:rPr>
        <w:t xml:space="preserve"> </w:t>
      </w:r>
      <w:r>
        <w:t>acetinado;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fabricação Coral,</w:t>
      </w:r>
      <w:r>
        <w:rPr>
          <w:spacing w:val="1"/>
        </w:rPr>
        <w:t xml:space="preserve"> </w:t>
      </w:r>
      <w:r>
        <w:t>ou fabricação</w:t>
      </w:r>
      <w:r>
        <w:rPr>
          <w:spacing w:val="1"/>
        </w:rPr>
        <w:t xml:space="preserve"> </w:t>
      </w:r>
      <w:r>
        <w:t>Basf-Suvinil,</w:t>
      </w:r>
      <w:r>
        <w:rPr>
          <w:spacing w:val="1"/>
        </w:rPr>
        <w:t xml:space="preserve"> </w:t>
      </w:r>
      <w:r>
        <w:t>ou tinta acrílica standard Basf-Glasurit,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Novacor ou Aquacril tinta acrílica fabricação</w:t>
      </w:r>
      <w:r>
        <w:rPr>
          <w:spacing w:val="1"/>
        </w:rPr>
        <w:t xml:space="preserve"> </w:t>
      </w:r>
      <w:r>
        <w:t>Sherwin Williams, ou Eucatex acrílico extra</w:t>
      </w:r>
      <w:r>
        <w:rPr>
          <w:spacing w:val="1"/>
        </w:rPr>
        <w:t xml:space="preserve"> </w:t>
      </w:r>
      <w:r>
        <w:t>standard fabricação Eucatex ou equivalente. Remunera também materiais acessórios e mão</w:t>
      </w:r>
      <w:r>
        <w:rPr>
          <w:spacing w:val="-59"/>
        </w:rPr>
        <w:t xml:space="preserve"> </w:t>
      </w:r>
      <w:r>
        <w:t>de obra necessária para a execução</w:t>
      </w:r>
      <w:r>
        <w:t xml:space="preserve"> dos serviços de: limpeza da superfície, lixamento,</w:t>
      </w:r>
      <w:r>
        <w:rPr>
          <w:spacing w:val="1"/>
        </w:rPr>
        <w:t xml:space="preserve"> </w:t>
      </w:r>
      <w:r>
        <w:t>remoção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pó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aplicação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selador, conforme</w:t>
      </w:r>
      <w:r>
        <w:rPr>
          <w:spacing w:val="-4"/>
        </w:rPr>
        <w:t xml:space="preserve"> </w:t>
      </w:r>
      <w:r>
        <w:t>recomendações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fabricante;</w:t>
      </w:r>
      <w:r>
        <w:rPr>
          <w:spacing w:val="-1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tinta</w:t>
      </w:r>
      <w:r>
        <w:rPr>
          <w:spacing w:val="1"/>
        </w:rPr>
        <w:t xml:space="preserve"> </w:t>
      </w:r>
      <w:r>
        <w:t>acrílica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demãos,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revestida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massa,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especificações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fabricante e</w:t>
      </w:r>
      <w:r>
        <w:rPr>
          <w:spacing w:val="-2"/>
        </w:rPr>
        <w:t xml:space="preserve"> </w:t>
      </w:r>
      <w:r>
        <w:t>norma NBR 11702.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before="94"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Acrílico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quadras 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pisos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cimentados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07"/>
        </w:tabs>
        <w:ind w:left="102" w:right="248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pintada,</w:t>
      </w:r>
      <w:r>
        <w:rPr>
          <w:spacing w:val="1"/>
        </w:rPr>
        <w:t xml:space="preserve"> </w:t>
      </w:r>
      <w:r>
        <w:t>deduzindo-se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interferência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6"/>
        </w:tabs>
        <w:ind w:left="102" w:right="245" w:firstLine="566"/>
        <w:jc w:val="both"/>
      </w:pPr>
      <w:r>
        <w:t>O</w:t>
      </w:r>
      <w:r>
        <w:rPr>
          <w:spacing w:val="-10"/>
        </w:rPr>
        <w:t xml:space="preserve"> </w:t>
      </w:r>
      <w:r>
        <w:t>item</w:t>
      </w:r>
      <w:r>
        <w:rPr>
          <w:spacing w:val="-12"/>
        </w:rPr>
        <w:t xml:space="preserve"> </w:t>
      </w:r>
      <w:r>
        <w:t>remunera</w:t>
      </w:r>
      <w:r>
        <w:rPr>
          <w:spacing w:val="-10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fornecimento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tinta</w:t>
      </w:r>
      <w:r>
        <w:rPr>
          <w:spacing w:val="-10"/>
        </w:rPr>
        <w:t xml:space="preserve"> </w:t>
      </w:r>
      <w:r>
        <w:t>acrílica,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base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resinas</w:t>
      </w:r>
      <w:r>
        <w:rPr>
          <w:spacing w:val="-13"/>
        </w:rPr>
        <w:t xml:space="preserve"> </w:t>
      </w:r>
      <w:r>
        <w:t>acrílicas,</w:t>
      </w:r>
      <w:r>
        <w:rPr>
          <w:spacing w:val="-9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alta</w:t>
      </w:r>
      <w:r>
        <w:rPr>
          <w:spacing w:val="-59"/>
        </w:rPr>
        <w:t xml:space="preserve"> </w:t>
      </w:r>
      <w:r>
        <w:t>resistência à abrasão, acabamento microtexturizado, lavável, resistente a água, alcalinidade,</w:t>
      </w:r>
      <w:r>
        <w:rPr>
          <w:spacing w:val="-59"/>
        </w:rPr>
        <w:t xml:space="preserve"> </w:t>
      </w:r>
      <w:r>
        <w:t>maresia e intempéries; conforme norma NBR 11702. Referência Suvinil Poliesportiva da</w:t>
      </w:r>
      <w:r>
        <w:rPr>
          <w:spacing w:val="1"/>
        </w:rPr>
        <w:t xml:space="preserve"> </w:t>
      </w:r>
      <w:r>
        <w:t>Glasurit, ou Metalatex Acrílico com Quartzo da Sherwin Williams, ou Cora</w:t>
      </w:r>
      <w:r>
        <w:t>lpiso da Coral, ou</w:t>
      </w:r>
      <w:r>
        <w:rPr>
          <w:spacing w:val="1"/>
        </w:rPr>
        <w:t xml:space="preserve"> </w:t>
      </w:r>
      <w:r>
        <w:t>Novacor</w:t>
      </w:r>
      <w:r>
        <w:rPr>
          <w:spacing w:val="-2"/>
        </w:rPr>
        <w:t xml:space="preserve"> </w:t>
      </w:r>
      <w:r>
        <w:t>Piso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Globo,</w:t>
      </w:r>
      <w:r>
        <w:rPr>
          <w:spacing w:val="-7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Quadracryl</w:t>
      </w:r>
      <w:r>
        <w:rPr>
          <w:spacing w:val="-4"/>
        </w:rPr>
        <w:t xml:space="preserve"> </w:t>
      </w:r>
      <w:r>
        <w:t>Pisos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Paredes da</w:t>
      </w:r>
      <w:r>
        <w:rPr>
          <w:spacing w:val="-6"/>
        </w:rPr>
        <w:t xml:space="preserve"> </w:t>
      </w:r>
      <w:r>
        <w:t>Renner,</w:t>
      </w:r>
      <w:r>
        <w:rPr>
          <w:spacing w:val="-2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Eucacril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pisos</w:t>
      </w:r>
      <w:r>
        <w:rPr>
          <w:spacing w:val="-3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Eucatex, ou equivalente; materiais acessórios e a mão de obra necessária para a execução</w:t>
      </w:r>
      <w:r>
        <w:rPr>
          <w:spacing w:val="1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de:</w:t>
      </w:r>
      <w:r>
        <w:rPr>
          <w:spacing w:val="-2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superfície,</w:t>
      </w:r>
      <w:r>
        <w:rPr>
          <w:spacing w:val="-2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recomendações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fabricante;</w:t>
      </w:r>
      <w:r>
        <w:rPr>
          <w:spacing w:val="-2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tinta</w:t>
      </w:r>
      <w:r>
        <w:rPr>
          <w:spacing w:val="-6"/>
        </w:rPr>
        <w:t xml:space="preserve"> </w:t>
      </w:r>
      <w:r>
        <w:t>acrílica,</w:t>
      </w:r>
      <w:r>
        <w:rPr>
          <w:spacing w:val="-3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demão</w:t>
      </w:r>
      <w:r>
        <w:rPr>
          <w:spacing w:val="-7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primer,</w:t>
      </w:r>
      <w:r>
        <w:rPr>
          <w:spacing w:val="-3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tinta</w:t>
      </w:r>
      <w:r>
        <w:rPr>
          <w:spacing w:val="-3"/>
        </w:rPr>
        <w:t xml:space="preserve"> </w:t>
      </w:r>
      <w:r>
        <w:t>diluída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40%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água,</w:t>
      </w:r>
      <w:r>
        <w:rPr>
          <w:spacing w:val="-2"/>
        </w:rPr>
        <w:t xml:space="preserve"> </w:t>
      </w:r>
      <w:r>
        <w:t>duas</w:t>
      </w:r>
      <w:r>
        <w:rPr>
          <w:spacing w:val="-4"/>
        </w:rPr>
        <w:t xml:space="preserve"> </w:t>
      </w:r>
      <w:r>
        <w:t>demãos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acabamento,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tinta</w:t>
      </w:r>
      <w:r>
        <w:rPr>
          <w:spacing w:val="-14"/>
        </w:rPr>
        <w:t xml:space="preserve"> </w:t>
      </w:r>
      <w:r>
        <w:t>diluída</w:t>
      </w:r>
      <w:r>
        <w:rPr>
          <w:spacing w:val="-11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20%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água,</w:t>
      </w:r>
      <w:r>
        <w:rPr>
          <w:spacing w:val="-14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especificações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fabricante;</w:t>
      </w:r>
      <w:r>
        <w:rPr>
          <w:spacing w:val="-12"/>
        </w:rPr>
        <w:t xml:space="preserve"> </w:t>
      </w:r>
      <w:r>
        <w:t>não</w:t>
      </w:r>
      <w:r>
        <w:rPr>
          <w:spacing w:val="-58"/>
        </w:rPr>
        <w:t xml:space="preserve"> </w:t>
      </w:r>
      <w:r>
        <w:t>remunera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preparo de</w:t>
      </w:r>
      <w:r>
        <w:rPr>
          <w:spacing w:val="-2"/>
        </w:rPr>
        <w:t xml:space="preserve"> </w:t>
      </w:r>
      <w:r>
        <w:t>base,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necessário.</w:t>
      </w:r>
    </w:p>
    <w:p w:rsidR="00B93ADC" w:rsidRDefault="00B93ADC">
      <w:pPr>
        <w:pStyle w:val="Corpodetexto"/>
        <w:spacing w:before="2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/>
          <w:b/>
        </w:rPr>
      </w:pPr>
      <w:r>
        <w:rPr>
          <w:rFonts w:ascii="Arial"/>
          <w:b/>
        </w:rPr>
        <w:t>Massa corrida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base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de PVA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81"/>
        </w:tabs>
        <w:ind w:left="102" w:right="248" w:firstLine="566"/>
        <w:jc w:val="both"/>
      </w:pPr>
      <w:r>
        <w:t>Será medido pela área de superfície emassada, deduzindo-se toda e qualquer</w:t>
      </w:r>
      <w:r>
        <w:rPr>
          <w:spacing w:val="1"/>
        </w:rPr>
        <w:t xml:space="preserve"> </w:t>
      </w:r>
      <w:r>
        <w:t>interferência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4"/>
        </w:tabs>
        <w:ind w:left="102" w:right="245" w:firstLine="566"/>
        <w:jc w:val="both"/>
      </w:pPr>
      <w:r>
        <w:t>O</w:t>
      </w:r>
      <w:r>
        <w:rPr>
          <w:spacing w:val="-11"/>
        </w:rPr>
        <w:t xml:space="preserve"> </w:t>
      </w:r>
      <w:r>
        <w:t>item</w:t>
      </w:r>
      <w:r>
        <w:rPr>
          <w:spacing w:val="-14"/>
        </w:rPr>
        <w:t xml:space="preserve"> </w:t>
      </w:r>
      <w:r>
        <w:t>remunera</w:t>
      </w:r>
      <w:r>
        <w:rPr>
          <w:spacing w:val="-13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fornecimento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massa</w:t>
      </w:r>
      <w:r>
        <w:rPr>
          <w:spacing w:val="-15"/>
        </w:rPr>
        <w:t xml:space="preserve"> </w:t>
      </w:r>
      <w:r>
        <w:t>corrida</w:t>
      </w:r>
      <w:r>
        <w:rPr>
          <w:spacing w:val="-12"/>
        </w:rPr>
        <w:t xml:space="preserve"> </w:t>
      </w:r>
      <w:r>
        <w:t>à</w:t>
      </w:r>
      <w:r>
        <w:rPr>
          <w:spacing w:val="-12"/>
        </w:rPr>
        <w:t xml:space="preserve"> </w:t>
      </w:r>
      <w:r>
        <w:t>base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PVA,</w:t>
      </w:r>
      <w:r>
        <w:rPr>
          <w:spacing w:val="-14"/>
        </w:rPr>
        <w:t xml:space="preserve"> </w:t>
      </w:r>
      <w:r>
        <w:t>recomendada</w:t>
      </w:r>
      <w:r>
        <w:rPr>
          <w:spacing w:val="-13"/>
        </w:rPr>
        <w:t xml:space="preserve"> </w:t>
      </w:r>
      <w:r>
        <w:t>para</w:t>
      </w:r>
      <w:r>
        <w:rPr>
          <w:spacing w:val="-58"/>
        </w:rPr>
        <w:t xml:space="preserve"> </w:t>
      </w:r>
      <w:r>
        <w:t>a correção de pequenos defeitos; referência comercial massa corrida fabricação Suvinil, ou</w:t>
      </w:r>
      <w:r>
        <w:rPr>
          <w:spacing w:val="1"/>
        </w:rPr>
        <w:t xml:space="preserve"> </w:t>
      </w:r>
      <w:r>
        <w:t>massa corrida fabricação Coral, ou massa corrida Metalatex fabricação Sherwin Williams ou</w:t>
      </w:r>
      <w:r>
        <w:rPr>
          <w:spacing w:val="1"/>
        </w:rPr>
        <w:t xml:space="preserve"> </w:t>
      </w:r>
      <w:r>
        <w:t>equivalente. Remunera também materiais acessórios e a mão de obra necessári</w:t>
      </w:r>
      <w:r>
        <w:t>a para a</w:t>
      </w:r>
      <w:r>
        <w:rPr>
          <w:spacing w:val="1"/>
        </w:rPr>
        <w:t xml:space="preserve"> </w:t>
      </w:r>
      <w:r>
        <w:t>execução</w:t>
      </w:r>
      <w:r>
        <w:rPr>
          <w:spacing w:val="-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de:</w:t>
      </w:r>
      <w:r>
        <w:rPr>
          <w:spacing w:val="-2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superfície,</w:t>
      </w:r>
      <w:r>
        <w:rPr>
          <w:spacing w:val="-2"/>
        </w:rPr>
        <w:t xml:space="preserve"> </w:t>
      </w:r>
      <w:r>
        <w:t>remoção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partes</w:t>
      </w:r>
      <w:r>
        <w:rPr>
          <w:spacing w:val="-3"/>
        </w:rPr>
        <w:t xml:space="preserve"> </w:t>
      </w:r>
      <w:r>
        <w:t>soltas,</w:t>
      </w:r>
      <w:r>
        <w:rPr>
          <w:spacing w:val="-2"/>
        </w:rPr>
        <w:t xml:space="preserve"> </w:t>
      </w:r>
      <w:r>
        <w:t>irregularidades</w:t>
      </w:r>
      <w:r>
        <w:rPr>
          <w:spacing w:val="-3"/>
        </w:rPr>
        <w:t xml:space="preserve"> </w:t>
      </w:r>
      <w:r>
        <w:t>e</w:t>
      </w:r>
      <w:r>
        <w:rPr>
          <w:spacing w:val="-59"/>
        </w:rPr>
        <w:t xml:space="preserve"> </w:t>
      </w:r>
      <w:r>
        <w:t>poeira,</w:t>
      </w:r>
      <w:r>
        <w:rPr>
          <w:spacing w:val="-3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recomendações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fabricante;</w:t>
      </w:r>
      <w:r>
        <w:rPr>
          <w:spacing w:val="-5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massa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várias</w:t>
      </w:r>
      <w:r>
        <w:rPr>
          <w:spacing w:val="-4"/>
        </w:rPr>
        <w:t xml:space="preserve"> </w:t>
      </w:r>
      <w:r>
        <w:t>demãos</w:t>
      </w:r>
      <w:r>
        <w:rPr>
          <w:spacing w:val="-5"/>
        </w:rPr>
        <w:t xml:space="preserve"> </w:t>
      </w:r>
      <w:r>
        <w:t>(2</w:t>
      </w:r>
      <w:r>
        <w:rPr>
          <w:spacing w:val="-4"/>
        </w:rPr>
        <w:t xml:space="preserve"> </w:t>
      </w:r>
      <w:r>
        <w:t>ou</w:t>
      </w:r>
      <w:r>
        <w:rPr>
          <w:spacing w:val="-58"/>
        </w:rPr>
        <w:t xml:space="preserve"> </w:t>
      </w:r>
      <w:r>
        <w:t>3 demãos), em camadas finas com lixamentos intermediários, conform</w:t>
      </w:r>
      <w:r>
        <w:t>e especificações do</w:t>
      </w:r>
      <w:r>
        <w:rPr>
          <w:spacing w:val="1"/>
        </w:rPr>
        <w:t xml:space="preserve"> </w:t>
      </w:r>
      <w:r>
        <w:t>fabricante,</w:t>
      </w:r>
      <w:r>
        <w:rPr>
          <w:spacing w:val="1"/>
        </w:rPr>
        <w:t xml:space="preserve"> </w:t>
      </w:r>
      <w:r>
        <w:t>lixamento</w:t>
      </w:r>
      <w:r>
        <w:rPr>
          <w:spacing w:val="-3"/>
        </w:rPr>
        <w:t xml:space="preserve"> </w:t>
      </w:r>
      <w:r>
        <w:t>final e remoção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pó</w:t>
      </w:r>
      <w:r>
        <w:rPr>
          <w:spacing w:val="-2"/>
        </w:rPr>
        <w:t xml:space="preserve"> </w:t>
      </w:r>
      <w:r>
        <w:t>da superfície emassada.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before="1"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Esmalte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à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base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água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superfície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metálica,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inclusive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preparo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superfície preparada</w:t>
      </w:r>
      <w:r>
        <w:rPr>
          <w:spacing w:val="-2"/>
        </w:rPr>
        <w:t xml:space="preserve"> </w:t>
      </w:r>
      <w:r>
        <w:t>e pintada</w:t>
      </w:r>
      <w:r>
        <w:rPr>
          <w:spacing w:val="-2"/>
        </w:rPr>
        <w:t xml:space="preserve"> </w:t>
      </w:r>
      <w:r>
        <w:t>(m²):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37"/>
        </w:tabs>
        <w:ind w:left="102" w:right="244" w:firstLine="566"/>
        <w:jc w:val="both"/>
      </w:pPr>
      <w:r>
        <w:t>Em caixilhos vazados, grades ou gradis de ferro, pela área da peça ou projeção do</w:t>
      </w:r>
      <w:r>
        <w:rPr>
          <w:spacing w:val="1"/>
        </w:rPr>
        <w:t xml:space="preserve"> </w:t>
      </w:r>
      <w:r>
        <w:t>conjunto, no plano vertical ou horizontal, considerada uma só vez, acrescentando-se, mais</w:t>
      </w:r>
      <w:r>
        <w:rPr>
          <w:spacing w:val="1"/>
        </w:rPr>
        <w:t xml:space="preserve"> </w:t>
      </w:r>
      <w:r>
        <w:t>uma vez,</w:t>
      </w:r>
      <w:r>
        <w:rPr>
          <w:spacing w:val="2"/>
        </w:rPr>
        <w:t xml:space="preserve"> </w:t>
      </w:r>
      <w:r>
        <w:t>as áreas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vedação superiores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15%</w:t>
      </w:r>
      <w:r>
        <w:rPr>
          <w:spacing w:val="-4"/>
        </w:rPr>
        <w:t xml:space="preserve"> </w:t>
      </w:r>
      <w:r>
        <w:t>da área</w:t>
      </w:r>
      <w:r>
        <w:rPr>
          <w:spacing w:val="-2"/>
        </w:rPr>
        <w:t xml:space="preserve"> </w:t>
      </w:r>
      <w:r>
        <w:t>inicial;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6"/>
        </w:tabs>
        <w:spacing w:before="1"/>
        <w:ind w:left="102" w:right="246" w:firstLine="566"/>
        <w:jc w:val="both"/>
      </w:pPr>
      <w:r>
        <w:t>Em</w:t>
      </w:r>
      <w:r>
        <w:rPr>
          <w:spacing w:val="-3"/>
        </w:rPr>
        <w:t xml:space="preserve"> </w:t>
      </w:r>
      <w:r>
        <w:t>portas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ferro</w:t>
      </w:r>
      <w:r>
        <w:rPr>
          <w:spacing w:val="-5"/>
        </w:rPr>
        <w:t xml:space="preserve"> </w:t>
      </w:r>
      <w:r>
        <w:t>onduladas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articuladas</w:t>
      </w:r>
      <w:r>
        <w:rPr>
          <w:spacing w:val="-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enrolar,</w:t>
      </w:r>
      <w:r>
        <w:rPr>
          <w:spacing w:val="-4"/>
        </w:rPr>
        <w:t xml:space="preserve"> </w:t>
      </w:r>
      <w:r>
        <w:t>portas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caixilhos</w:t>
      </w:r>
      <w:r>
        <w:rPr>
          <w:spacing w:val="-3"/>
        </w:rPr>
        <w:t xml:space="preserve"> </w:t>
      </w:r>
      <w:r>
        <w:t>chapeados,</w:t>
      </w:r>
      <w:r>
        <w:rPr>
          <w:spacing w:val="-59"/>
        </w:rPr>
        <w:t xml:space="preserve"> </w:t>
      </w:r>
      <w:r>
        <w:t>grades articuladas de enrolar e portas pantográficas, pela área da peça multiplicada por 2,5</w:t>
      </w:r>
      <w:r>
        <w:rPr>
          <w:spacing w:val="1"/>
        </w:rPr>
        <w:t xml:space="preserve"> </w:t>
      </w:r>
      <w:r>
        <w:t>(dois e</w:t>
      </w:r>
      <w:r>
        <w:rPr>
          <w:spacing w:val="-2"/>
        </w:rPr>
        <w:t xml:space="preserve"> </w:t>
      </w:r>
      <w:r>
        <w:t>meio);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02"/>
        </w:tabs>
        <w:ind w:left="102" w:right="249" w:firstLine="566"/>
        <w:jc w:val="both"/>
      </w:pPr>
      <w:r>
        <w:rPr>
          <w:spacing w:val="-1"/>
        </w:rPr>
        <w:t>Em</w:t>
      </w:r>
      <w:r>
        <w:rPr>
          <w:spacing w:val="-13"/>
        </w:rPr>
        <w:t xml:space="preserve"> </w:t>
      </w:r>
      <w:r>
        <w:rPr>
          <w:spacing w:val="-1"/>
        </w:rPr>
        <w:t>caixilhos</w:t>
      </w:r>
      <w:r>
        <w:rPr>
          <w:spacing w:val="-9"/>
        </w:rPr>
        <w:t xml:space="preserve"> </w:t>
      </w:r>
      <w:r>
        <w:rPr>
          <w:spacing w:val="-1"/>
        </w:rPr>
        <w:t>com</w:t>
      </w:r>
      <w:r>
        <w:rPr>
          <w:spacing w:val="-13"/>
        </w:rPr>
        <w:t xml:space="preserve"> </w:t>
      </w:r>
      <w:r>
        <w:rPr>
          <w:spacing w:val="-1"/>
        </w:rPr>
        <w:t>batentes</w:t>
      </w:r>
      <w:r>
        <w:rPr>
          <w:spacing w:val="-12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contramarcos</w:t>
      </w:r>
      <w:r>
        <w:rPr>
          <w:spacing w:val="-17"/>
        </w:rPr>
        <w:t xml:space="preserve"> </w:t>
      </w:r>
      <w:r>
        <w:t>metálicos,</w:t>
      </w:r>
      <w:r>
        <w:rPr>
          <w:spacing w:val="-12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venezianas</w:t>
      </w:r>
      <w:r>
        <w:rPr>
          <w:spacing w:val="-10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persianas,</w:t>
      </w:r>
      <w:r>
        <w:rPr>
          <w:spacing w:val="-58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 da</w:t>
      </w:r>
      <w:r>
        <w:rPr>
          <w:spacing w:val="-2"/>
        </w:rPr>
        <w:t xml:space="preserve"> </w:t>
      </w:r>
      <w:r>
        <w:t>peça</w:t>
      </w:r>
      <w:r>
        <w:rPr>
          <w:spacing w:val="-2"/>
        </w:rPr>
        <w:t xml:space="preserve"> </w:t>
      </w:r>
      <w:r>
        <w:t>multiplicada por</w:t>
      </w:r>
      <w:r>
        <w:rPr>
          <w:spacing w:val="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(cinco);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35"/>
        </w:tabs>
        <w:ind w:left="102" w:right="251" w:firstLine="566"/>
        <w:jc w:val="both"/>
      </w:pPr>
      <w:r>
        <w:t>Em tubulações, considerando-se os coeficientes, abaixo, multiplicados pela área da</w:t>
      </w:r>
      <w:r>
        <w:rPr>
          <w:spacing w:val="1"/>
        </w:rPr>
        <w:t xml:space="preserve"> </w:t>
      </w:r>
      <w:r>
        <w:t>face</w:t>
      </w:r>
      <w:r>
        <w:rPr>
          <w:spacing w:val="-1"/>
        </w:rPr>
        <w:t xml:space="preserve"> </w:t>
      </w:r>
      <w:r>
        <w:t>externa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tubulação:</w:t>
      </w:r>
    </w:p>
    <w:p w:rsidR="00B93ADC" w:rsidRDefault="00D12656">
      <w:pPr>
        <w:pStyle w:val="Corpodetexto"/>
        <w:spacing w:before="1"/>
        <w:ind w:left="668" w:right="3278"/>
        <w:jc w:val="left"/>
      </w:pPr>
      <w:r>
        <w:t>DIÂMETRO COEFICIENTE DIÂMETRO COEFICIENTE</w:t>
      </w:r>
      <w:r>
        <w:rPr>
          <w:spacing w:val="-59"/>
        </w:rPr>
        <w:t xml:space="preserve"> </w:t>
      </w:r>
      <w:r>
        <w:t>Até 2</w:t>
      </w:r>
      <w:r>
        <w:rPr>
          <w:spacing w:val="1"/>
        </w:rPr>
        <w:t xml:space="preserve"> </w:t>
      </w:r>
      <w:r>
        <w:t>2,54</w:t>
      </w:r>
      <w:r>
        <w:rPr>
          <w:spacing w:val="-2"/>
        </w:rPr>
        <w:t xml:space="preserve"> </w:t>
      </w:r>
      <w:r>
        <w:t>de 8</w:t>
      </w:r>
      <w:r>
        <w:rPr>
          <w:spacing w:val="-2"/>
        </w:rPr>
        <w:t xml:space="preserve"> </w:t>
      </w:r>
      <w:r>
        <w:t>a 9</w:t>
      </w:r>
      <w:r>
        <w:rPr>
          <w:spacing w:val="-2"/>
        </w:rPr>
        <w:t xml:space="preserve"> </w:t>
      </w:r>
      <w:r>
        <w:t>1,69</w:t>
      </w:r>
    </w:p>
    <w:p w:rsidR="00B93ADC" w:rsidRDefault="00D12656">
      <w:pPr>
        <w:pStyle w:val="Corpodetexto"/>
        <w:spacing w:line="251" w:lineRule="exact"/>
        <w:ind w:left="668"/>
        <w:jc w:val="left"/>
      </w:pPr>
      <w:r>
        <w:t>De</w:t>
      </w:r>
      <w:r>
        <w:rPr>
          <w:spacing w:val="-1"/>
        </w:rPr>
        <w:t xml:space="preserve"> </w:t>
      </w:r>
      <w:r>
        <w:t>2a 3 2,42</w:t>
      </w:r>
      <w:r>
        <w:rPr>
          <w:spacing w:val="-3"/>
        </w:rPr>
        <w:t xml:space="preserve"> </w:t>
      </w:r>
      <w:r>
        <w:t>de 9a</w:t>
      </w:r>
      <w:r>
        <w:rPr>
          <w:spacing w:val="-2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1,57</w:t>
      </w:r>
    </w:p>
    <w:p w:rsidR="00B93ADC" w:rsidRDefault="00D12656">
      <w:pPr>
        <w:pStyle w:val="Corpodetexto"/>
        <w:spacing w:before="1" w:line="252" w:lineRule="exact"/>
        <w:ind w:left="668"/>
        <w:jc w:val="left"/>
      </w:pPr>
      <w:r>
        <w:t>De 3a 4 2,29</w:t>
      </w:r>
      <w:r>
        <w:rPr>
          <w:spacing w:val="-1"/>
        </w:rPr>
        <w:t xml:space="preserve"> </w:t>
      </w:r>
      <w:r>
        <w:t>de 10a</w:t>
      </w:r>
      <w:r>
        <w:rPr>
          <w:spacing w:val="-2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1,45</w:t>
      </w:r>
    </w:p>
    <w:p w:rsidR="00B93ADC" w:rsidRDefault="00D12656">
      <w:pPr>
        <w:pStyle w:val="Corpodetexto"/>
        <w:spacing w:line="252" w:lineRule="exact"/>
        <w:ind w:left="668"/>
        <w:jc w:val="left"/>
      </w:pPr>
      <w:r>
        <w:t>De 4a 5 2,17</w:t>
      </w:r>
      <w:r>
        <w:rPr>
          <w:spacing w:val="-1"/>
        </w:rPr>
        <w:t xml:space="preserve"> </w:t>
      </w:r>
      <w:r>
        <w:t>de 11a</w:t>
      </w:r>
      <w:r>
        <w:rPr>
          <w:spacing w:val="-2"/>
        </w:rPr>
        <w:t xml:space="preserve"> </w:t>
      </w:r>
      <w:r>
        <w:t>12</w:t>
      </w:r>
      <w:r>
        <w:rPr>
          <w:spacing w:val="-1"/>
        </w:rPr>
        <w:t xml:space="preserve"> </w:t>
      </w:r>
      <w:r>
        <w:t>1,33</w:t>
      </w:r>
    </w:p>
    <w:p w:rsidR="00B93ADC" w:rsidRDefault="00D12656">
      <w:pPr>
        <w:pStyle w:val="Corpodetexto"/>
        <w:spacing w:before="2" w:line="253" w:lineRule="exact"/>
        <w:ind w:left="668"/>
        <w:jc w:val="left"/>
      </w:pPr>
      <w:r>
        <w:t>De 5a 6 2,05</w:t>
      </w:r>
      <w:r>
        <w:rPr>
          <w:spacing w:val="-1"/>
        </w:rPr>
        <w:t xml:space="preserve"> </w:t>
      </w:r>
      <w:r>
        <w:t>de 12a</w:t>
      </w:r>
      <w:r>
        <w:rPr>
          <w:spacing w:val="-2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1,21</w:t>
      </w:r>
    </w:p>
    <w:p w:rsidR="00B93ADC" w:rsidRDefault="00D12656">
      <w:pPr>
        <w:pStyle w:val="Corpodetexto"/>
        <w:spacing w:line="252" w:lineRule="exact"/>
        <w:ind w:left="668"/>
        <w:jc w:val="left"/>
      </w:pPr>
      <w:r>
        <w:t>De 6a 7 1,93</w:t>
      </w:r>
      <w:r>
        <w:rPr>
          <w:spacing w:val="-1"/>
        </w:rPr>
        <w:t xml:space="preserve"> </w:t>
      </w:r>
      <w:r>
        <w:t>de 13a</w:t>
      </w:r>
      <w:r>
        <w:rPr>
          <w:spacing w:val="-2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1,10</w:t>
      </w:r>
    </w:p>
    <w:p w:rsidR="00B93ADC" w:rsidRDefault="00D12656">
      <w:pPr>
        <w:pStyle w:val="Corpodetexto"/>
        <w:spacing w:line="252" w:lineRule="exact"/>
        <w:ind w:left="668"/>
        <w:jc w:val="left"/>
      </w:pPr>
      <w:r>
        <w:t>De</w:t>
      </w:r>
      <w:r>
        <w:rPr>
          <w:spacing w:val="-1"/>
        </w:rPr>
        <w:t xml:space="preserve"> </w:t>
      </w:r>
      <w:r>
        <w:t>7a 8 1,81</w:t>
      </w:r>
      <w:r>
        <w:rPr>
          <w:spacing w:val="-2"/>
        </w:rPr>
        <w:t xml:space="preserve"> </w:t>
      </w:r>
      <w:r>
        <w:t>acima</w:t>
      </w:r>
      <w:r>
        <w:rPr>
          <w:spacing w:val="-2"/>
        </w:rPr>
        <w:t xml:space="preserve"> </w:t>
      </w:r>
      <w:r>
        <w:t>de 14 1,00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33"/>
        </w:tabs>
        <w:spacing w:before="1"/>
        <w:ind w:left="102" w:right="250" w:firstLine="566"/>
        <w:jc w:val="both"/>
      </w:pPr>
      <w:r>
        <w:t>Faixas de identificação em tubulação: cada faixa deverá ser considerada como 0,50</w:t>
      </w:r>
      <w:r>
        <w:rPr>
          <w:spacing w:val="-59"/>
        </w:rPr>
        <w:t xml:space="preserve"> </w:t>
      </w:r>
      <w:r>
        <w:t>m da</w:t>
      </w:r>
      <w:r>
        <w:rPr>
          <w:spacing w:val="-2"/>
        </w:rPr>
        <w:t xml:space="preserve"> </w:t>
      </w:r>
      <w:r>
        <w:t>tubulação</w:t>
      </w:r>
      <w:r>
        <w:rPr>
          <w:spacing w:val="-2"/>
        </w:rPr>
        <w:t xml:space="preserve"> </w:t>
      </w:r>
      <w:r>
        <w:t>correspondente,</w:t>
      </w:r>
      <w:r>
        <w:rPr>
          <w:spacing w:val="-1"/>
        </w:rPr>
        <w:t xml:space="preserve"> </w:t>
      </w:r>
      <w:r>
        <w:t>a</w:t>
      </w:r>
      <w:r>
        <w:t>crescida do</w:t>
      </w:r>
      <w:r>
        <w:rPr>
          <w:spacing w:val="-3"/>
        </w:rPr>
        <w:t xml:space="preserve"> </w:t>
      </w:r>
      <w:r>
        <w:t>respectivo coeficiente;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897"/>
        </w:tabs>
        <w:ind w:left="102" w:right="255" w:firstLine="566"/>
        <w:jc w:val="both"/>
      </w:pPr>
      <w:r>
        <w:t>Válvulas, flanges, registros e conexões: cada unidade será considerada como um</w:t>
      </w:r>
      <w:r>
        <w:rPr>
          <w:spacing w:val="1"/>
        </w:rPr>
        <w:t xml:space="preserve"> </w:t>
      </w:r>
      <w:r>
        <w:t>metro</w:t>
      </w:r>
      <w:r>
        <w:rPr>
          <w:spacing w:val="-1"/>
        </w:rPr>
        <w:t xml:space="preserve"> </w:t>
      </w:r>
      <w:r>
        <w:t>linear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tubulação correspondente,</w:t>
      </w:r>
      <w:r>
        <w:rPr>
          <w:spacing w:val="-1"/>
        </w:rPr>
        <w:t xml:space="preserve"> </w:t>
      </w:r>
      <w:r>
        <w:t>acrescida.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3"/>
        </w:tabs>
        <w:ind w:left="102" w:right="249" w:firstLine="566"/>
        <w:jc w:val="both"/>
      </w:pPr>
      <w:r>
        <w:t>O item remunera o fornecimento de esmalte à base de água, acabamento fosco, ou</w:t>
      </w:r>
      <w:r>
        <w:rPr>
          <w:spacing w:val="1"/>
        </w:rPr>
        <w:t xml:space="preserve"> </w:t>
      </w:r>
      <w:r>
        <w:t>semi-brilho, ou brilhante; uso geral para exteriores e interiores; referência comercial Sherwin</w:t>
      </w:r>
      <w:r>
        <w:rPr>
          <w:spacing w:val="1"/>
        </w:rPr>
        <w:t xml:space="preserve"> </w:t>
      </w:r>
      <w:r>
        <w:t>Williams, Suvinil, Futura, Lukscolor ou equivalente; materiais acessórios e a mão de obra</w:t>
      </w:r>
      <w:r>
        <w:rPr>
          <w:spacing w:val="1"/>
        </w:rPr>
        <w:t xml:space="preserve"> </w:t>
      </w:r>
      <w:r>
        <w:rPr>
          <w:spacing w:val="-1"/>
        </w:rPr>
        <w:t>necessária</w:t>
      </w:r>
      <w:r>
        <w:rPr>
          <w:spacing w:val="-12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execução</w:t>
      </w:r>
      <w:r>
        <w:rPr>
          <w:spacing w:val="-13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serviços: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limpeza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superfície,</w:t>
      </w:r>
      <w:r>
        <w:rPr>
          <w:spacing w:val="-14"/>
        </w:rPr>
        <w:t xml:space="preserve"> </w:t>
      </w:r>
      <w:r>
        <w:t>con</w:t>
      </w:r>
      <w:r>
        <w:t>forme</w:t>
      </w:r>
      <w:r>
        <w:rPr>
          <w:spacing w:val="-14"/>
        </w:rPr>
        <w:t xml:space="preserve"> </w:t>
      </w:r>
      <w:r>
        <w:t>recomendações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6"/>
      </w:pPr>
      <w:r>
        <w:t>do</w:t>
      </w:r>
      <w:r>
        <w:rPr>
          <w:spacing w:val="-6"/>
        </w:rPr>
        <w:t xml:space="preserve"> </w:t>
      </w:r>
      <w:r>
        <w:t>fabricante;</w:t>
      </w:r>
      <w:r>
        <w:rPr>
          <w:spacing w:val="-1"/>
        </w:rPr>
        <w:t xml:space="preserve"> </w:t>
      </w:r>
      <w:r>
        <w:t>aplicação</w:t>
      </w:r>
      <w:r>
        <w:rPr>
          <w:spacing w:val="-8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esmalte,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várias</w:t>
      </w:r>
      <w:r>
        <w:rPr>
          <w:spacing w:val="-3"/>
        </w:rPr>
        <w:t xml:space="preserve"> </w:t>
      </w:r>
      <w:r>
        <w:t>demãos</w:t>
      </w:r>
      <w:r>
        <w:rPr>
          <w:spacing w:val="-4"/>
        </w:rPr>
        <w:t xml:space="preserve"> </w:t>
      </w:r>
      <w:r>
        <w:t>(2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demãos),</w:t>
      </w:r>
      <w:r>
        <w:rPr>
          <w:spacing w:val="-4"/>
        </w:rPr>
        <w:t xml:space="preserve"> </w:t>
      </w:r>
      <w:r>
        <w:t>fundo</w:t>
      </w:r>
      <w:r>
        <w:rPr>
          <w:spacing w:val="-3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metais e</w:t>
      </w:r>
      <w:r>
        <w:rPr>
          <w:spacing w:val="-58"/>
        </w:rPr>
        <w:t xml:space="preserve"> </w:t>
      </w:r>
      <w:r>
        <w:t>madeira à base de água; sobre superfícies de metais, alumínio, galvanizados, madeira e</w:t>
      </w:r>
      <w:r>
        <w:rPr>
          <w:spacing w:val="1"/>
        </w:rPr>
        <w:t xml:space="preserve"> </w:t>
      </w:r>
      <w:r>
        <w:t>alvenaria,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fabricante.</w:t>
      </w:r>
    </w:p>
    <w:p w:rsidR="00B93ADC" w:rsidRDefault="00B93ADC">
      <w:pPr>
        <w:pStyle w:val="Corpodetexto"/>
        <w:spacing w:before="1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Tinta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acrílica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faixas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demarcatórias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linha</w:t>
      </w:r>
      <w:r>
        <w:rPr>
          <w:spacing w:val="-2"/>
        </w:rPr>
        <w:t xml:space="preserve"> </w:t>
      </w:r>
      <w:r>
        <w:t>demarcatória</w:t>
      </w:r>
      <w:r>
        <w:rPr>
          <w:spacing w:val="-1"/>
        </w:rPr>
        <w:t xml:space="preserve"> </w:t>
      </w:r>
      <w:r>
        <w:t>moldada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pintada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90"/>
        </w:tabs>
        <w:spacing w:before="1"/>
        <w:ind w:left="102" w:right="246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para</w:t>
      </w:r>
      <w:r>
        <w:rPr>
          <w:spacing w:val="-59"/>
        </w:rPr>
        <w:t xml:space="preserve"> </w:t>
      </w:r>
      <w:r>
        <w:t>demarcação de molde de linha de faixa, com aplicação de fita crepe em 2 camadas para</w:t>
      </w:r>
      <w:r>
        <w:rPr>
          <w:spacing w:val="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fixação</w:t>
      </w:r>
      <w:r>
        <w:rPr>
          <w:spacing w:val="1"/>
        </w:rPr>
        <w:t xml:space="preserve"> </w:t>
      </w:r>
      <w:r>
        <w:t>uniforme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alinhamento.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também</w:t>
      </w:r>
      <w:r>
        <w:rPr>
          <w:spacing w:val="1"/>
        </w:rPr>
        <w:t xml:space="preserve"> </w:t>
      </w:r>
      <w:r>
        <w:t>limpeza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conforme recomendação do fabricante e aplicação de 2 demãos de tinta acrílica nas linhas</w:t>
      </w:r>
      <w:r>
        <w:rPr>
          <w:spacing w:val="1"/>
        </w:rPr>
        <w:t xml:space="preserve"> </w:t>
      </w:r>
      <w:r>
        <w:t>demarcatórias,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resinas</w:t>
      </w:r>
      <w:r>
        <w:rPr>
          <w:spacing w:val="-3"/>
        </w:rPr>
        <w:t xml:space="preserve"> </w:t>
      </w:r>
      <w:r>
        <w:t>acrílicas,</w:t>
      </w:r>
      <w:r>
        <w:rPr>
          <w:spacing w:val="-3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alta</w:t>
      </w:r>
      <w:r>
        <w:rPr>
          <w:spacing w:val="-4"/>
        </w:rPr>
        <w:t xml:space="preserve"> </w:t>
      </w:r>
      <w:r>
        <w:t>resistência</w:t>
      </w:r>
      <w:r>
        <w:rPr>
          <w:spacing w:val="-4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abrasão,</w:t>
      </w:r>
      <w:r>
        <w:rPr>
          <w:spacing w:val="-3"/>
        </w:rPr>
        <w:t xml:space="preserve"> </w:t>
      </w:r>
      <w:r>
        <w:t>resistente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água,</w:t>
      </w:r>
      <w:r>
        <w:rPr>
          <w:spacing w:val="-59"/>
        </w:rPr>
        <w:t xml:space="preserve"> </w:t>
      </w:r>
      <w:r>
        <w:t>alcalinidade, maresia e intempéries, conforme norma NBR 11702, referência Pisos Acrílico</w:t>
      </w:r>
      <w:r>
        <w:rPr>
          <w:spacing w:val="1"/>
        </w:rPr>
        <w:t xml:space="preserve"> </w:t>
      </w:r>
      <w:r>
        <w:t>Premium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Suvinil,</w:t>
      </w:r>
      <w:r>
        <w:rPr>
          <w:spacing w:val="1"/>
        </w:rPr>
        <w:t xml:space="preserve"> </w:t>
      </w:r>
      <w:r>
        <w:t>Pinta</w:t>
      </w:r>
      <w:r>
        <w:rPr>
          <w:spacing w:val="1"/>
        </w:rPr>
        <w:t xml:space="preserve"> </w:t>
      </w:r>
      <w:r>
        <w:t>Piso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Coral,</w:t>
      </w:r>
      <w:r>
        <w:rPr>
          <w:spacing w:val="1"/>
        </w:rPr>
        <w:t xml:space="preserve"> </w:t>
      </w:r>
      <w:r>
        <w:t>Super</w:t>
      </w:r>
      <w:r>
        <w:rPr>
          <w:spacing w:val="1"/>
        </w:rPr>
        <w:t xml:space="preserve"> </w:t>
      </w:r>
      <w:r>
        <w:t>Piso</w:t>
      </w:r>
      <w:r>
        <w:rPr>
          <w:spacing w:val="1"/>
        </w:rPr>
        <w:t xml:space="preserve"> </w:t>
      </w:r>
      <w:r>
        <w:t>Acrílico</w:t>
      </w:r>
      <w:r>
        <w:rPr>
          <w:spacing w:val="1"/>
        </w:rPr>
        <w:t xml:space="preserve"> </w:t>
      </w:r>
      <w:r>
        <w:t>Premium</w:t>
      </w:r>
      <w:r>
        <w:rPr>
          <w:spacing w:val="1"/>
        </w:rPr>
        <w:t xml:space="preserve"> </w:t>
      </w:r>
      <w:r>
        <w:t xml:space="preserve">da </w:t>
      </w:r>
      <w:r>
        <w:t>Eucatex ou</w:t>
      </w:r>
      <w:r>
        <w:rPr>
          <w:spacing w:val="1"/>
        </w:rPr>
        <w:t xml:space="preserve"> </w:t>
      </w:r>
      <w:r>
        <w:t>equivalente.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ind w:left="526" w:hanging="425"/>
      </w:pPr>
      <w:bookmarkStart w:id="19" w:name="_bookmark19"/>
      <w:bookmarkEnd w:id="19"/>
      <w:r>
        <w:t>URBANIZAÇÃO,</w:t>
      </w:r>
      <w:r>
        <w:rPr>
          <w:spacing w:val="-6"/>
        </w:rPr>
        <w:t xml:space="preserve"> </w:t>
      </w:r>
      <w:r>
        <w:t>EQUIPAMENTOS,</w:t>
      </w:r>
      <w:r>
        <w:rPr>
          <w:spacing w:val="-6"/>
        </w:rPr>
        <w:t xml:space="preserve"> </w:t>
      </w:r>
      <w:r>
        <w:t>PAISAGISMO</w:t>
      </w:r>
      <w:r>
        <w:rPr>
          <w:spacing w:val="-9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FECHAMENTOS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/>
          <w:b/>
        </w:rPr>
      </w:pPr>
      <w:r>
        <w:rPr>
          <w:rFonts w:ascii="Arial"/>
          <w:b/>
        </w:rPr>
        <w:t>Plantio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 grama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batatais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em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placas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(jardins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e canteiros)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 área</w:t>
      </w:r>
      <w:r>
        <w:rPr>
          <w:spacing w:val="-1"/>
        </w:rPr>
        <w:t xml:space="preserve"> </w:t>
      </w:r>
      <w:r>
        <w:t>real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terreno</w:t>
      </w:r>
      <w:r>
        <w:rPr>
          <w:spacing w:val="-3"/>
        </w:rPr>
        <w:t xml:space="preserve"> </w:t>
      </w:r>
      <w:r>
        <w:t>onde</w:t>
      </w:r>
      <w:r>
        <w:rPr>
          <w:spacing w:val="-1"/>
        </w:rPr>
        <w:t xml:space="preserve"> </w:t>
      </w:r>
      <w:r>
        <w:t>ocorrer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plantio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grama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3"/>
        </w:tabs>
        <w:spacing w:before="2"/>
        <w:ind w:left="102" w:right="248" w:firstLine="566"/>
        <w:jc w:val="both"/>
      </w:pPr>
      <w:r>
        <w:t>O item remunera o fornecimento de grama Batatais (Paspalum notatum) em placas,</w:t>
      </w:r>
      <w:r>
        <w:rPr>
          <w:spacing w:val="1"/>
        </w:rPr>
        <w:t xml:space="preserve"> </w:t>
      </w:r>
      <w:r>
        <w:t>terra vegetal e a mão-de-obra necessária para a execução dos serviços de: preparo do solo;</w:t>
      </w:r>
      <w:r>
        <w:rPr>
          <w:spacing w:val="-59"/>
        </w:rPr>
        <w:t xml:space="preserve"> </w:t>
      </w:r>
      <w:r>
        <w:t>plantio das placas justapostas, promovendo a completa forração da superfície; irrigaçã</w:t>
      </w:r>
      <w:r>
        <w:t>o; e</w:t>
      </w:r>
      <w:r>
        <w:rPr>
          <w:spacing w:val="1"/>
        </w:rPr>
        <w:t xml:space="preserve"> </w:t>
      </w:r>
      <w:r>
        <w:t>cobertura</w:t>
      </w:r>
      <w:r>
        <w:rPr>
          <w:spacing w:val="-8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terra</w:t>
      </w:r>
      <w:r>
        <w:rPr>
          <w:spacing w:val="-8"/>
        </w:rPr>
        <w:t xml:space="preserve"> </w:t>
      </w:r>
      <w:r>
        <w:t>vegetal,</w:t>
      </w:r>
      <w:r>
        <w:rPr>
          <w:spacing w:val="-6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jardins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canteiros.</w:t>
      </w:r>
      <w:r>
        <w:rPr>
          <w:spacing w:val="-6"/>
        </w:rPr>
        <w:t xml:space="preserve"> </w:t>
      </w:r>
      <w:r>
        <w:t>Remunera</w:t>
      </w:r>
      <w:r>
        <w:rPr>
          <w:spacing w:val="-8"/>
        </w:rPr>
        <w:t xml:space="preserve"> </w:t>
      </w:r>
      <w:r>
        <w:t>também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rega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conservação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pega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mudas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 substituição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placas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pegarem,</w:t>
      </w:r>
      <w:r>
        <w:rPr>
          <w:spacing w:val="2"/>
        </w:rPr>
        <w:t xml:space="preserve"> </w:t>
      </w:r>
      <w:r>
        <w:t>num</w:t>
      </w:r>
      <w:r>
        <w:rPr>
          <w:spacing w:val="-3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 30 dias.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1358"/>
        <w:rPr>
          <w:rFonts w:ascii="Arial" w:hAnsi="Arial"/>
          <w:b/>
        </w:rPr>
      </w:pPr>
      <w:r>
        <w:rPr>
          <w:rFonts w:ascii="Arial" w:hAnsi="Arial"/>
          <w:b/>
        </w:rPr>
        <w:t>Gradil em aço galvanizado eletrofundido, malha 65 x 132 mm e pintura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eletrostática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projeção,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conjunto</w:t>
      </w:r>
      <w:r>
        <w:rPr>
          <w:spacing w:val="-2"/>
        </w:rPr>
        <w:t xml:space="preserve"> </w:t>
      </w:r>
      <w:r>
        <w:t>instalado,</w:t>
      </w:r>
      <w:r>
        <w:rPr>
          <w:spacing w:val="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plano</w:t>
      </w:r>
      <w:r>
        <w:rPr>
          <w:spacing w:val="-2"/>
        </w:rPr>
        <w:t xml:space="preserve"> </w:t>
      </w:r>
      <w:r>
        <w:t>vertical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ind w:left="102" w:right="246" w:firstLine="566"/>
        <w:jc w:val="both"/>
      </w:pPr>
      <w:r>
        <w:t>O item remunera o fornecimento de montantes verticais, barras horizontais e gradil</w:t>
      </w:r>
      <w:r>
        <w:rPr>
          <w:spacing w:val="1"/>
        </w:rPr>
        <w:t xml:space="preserve"> </w:t>
      </w:r>
      <w:r>
        <w:t>em aço galvanizado a fogo, soldados pelo processo automático de eletrofusão, malha de 65</w:t>
      </w:r>
      <w:r>
        <w:rPr>
          <w:spacing w:val="1"/>
        </w:rPr>
        <w:t xml:space="preserve"> </w:t>
      </w:r>
      <w:r>
        <w:t>x 132 mm, constituído por barras verticais de 25 x 2 mm e fios horizontais com diâmetro de 5</w:t>
      </w:r>
      <w:r>
        <w:rPr>
          <w:spacing w:val="-59"/>
        </w:rPr>
        <w:t xml:space="preserve"> </w:t>
      </w:r>
      <w:r>
        <w:t>mm;</w:t>
      </w:r>
      <w:r>
        <w:rPr>
          <w:spacing w:val="-10"/>
        </w:rPr>
        <w:t xml:space="preserve"> </w:t>
      </w:r>
      <w:r>
        <w:t>pilares</w:t>
      </w:r>
      <w:r>
        <w:rPr>
          <w:spacing w:val="-11"/>
        </w:rPr>
        <w:t xml:space="preserve"> </w:t>
      </w:r>
      <w:r>
        <w:t>metálicos</w:t>
      </w:r>
      <w:r>
        <w:rPr>
          <w:spacing w:val="-9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chumbamento</w:t>
      </w:r>
      <w:r>
        <w:rPr>
          <w:spacing w:val="-11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sapata</w:t>
      </w:r>
      <w:r>
        <w:rPr>
          <w:spacing w:val="-9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fixação;</w:t>
      </w:r>
      <w:r>
        <w:rPr>
          <w:spacing w:val="-10"/>
        </w:rPr>
        <w:t xml:space="preserve"> </w:t>
      </w:r>
      <w:r>
        <w:t>tratament</w:t>
      </w:r>
      <w:r>
        <w:t>o</w:t>
      </w:r>
      <w:r>
        <w:rPr>
          <w:spacing w:val="-11"/>
        </w:rPr>
        <w:t xml:space="preserve"> </w:t>
      </w:r>
      <w:r>
        <w:t>superficial</w:t>
      </w:r>
      <w:r>
        <w:rPr>
          <w:spacing w:val="-11"/>
        </w:rPr>
        <w:t xml:space="preserve"> </w:t>
      </w:r>
      <w:r>
        <w:t>por</w:t>
      </w:r>
      <w:r>
        <w:rPr>
          <w:spacing w:val="-59"/>
        </w:rPr>
        <w:t xml:space="preserve"> </w:t>
      </w:r>
      <w:r>
        <w:t>galvanização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fogo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norma</w:t>
      </w:r>
      <w:r>
        <w:rPr>
          <w:spacing w:val="1"/>
        </w:rPr>
        <w:t xml:space="preserve"> </w:t>
      </w:r>
      <w:r>
        <w:t>ASTM-A123/123M-2017,</w:t>
      </w:r>
      <w:r>
        <w:rPr>
          <w:spacing w:val="1"/>
        </w:rPr>
        <w:t xml:space="preserve"> </w:t>
      </w:r>
      <w:r>
        <w:t>parafusos</w:t>
      </w:r>
      <w:r>
        <w:rPr>
          <w:spacing w:val="1"/>
        </w:rPr>
        <w:t xml:space="preserve"> </w:t>
      </w:r>
      <w:r>
        <w:t>antifurto,</w:t>
      </w:r>
      <w:r>
        <w:rPr>
          <w:spacing w:val="1"/>
        </w:rPr>
        <w:t xml:space="preserve"> </w:t>
      </w:r>
      <w:r>
        <w:t>acabamento</w:t>
      </w:r>
      <w:r>
        <w:rPr>
          <w:spacing w:val="-14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pintura</w:t>
      </w:r>
      <w:r>
        <w:rPr>
          <w:spacing w:val="-13"/>
        </w:rPr>
        <w:t xml:space="preserve"> </w:t>
      </w:r>
      <w:r>
        <w:t>poliéster</w:t>
      </w:r>
      <w:r>
        <w:rPr>
          <w:spacing w:val="-10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pó</w:t>
      </w:r>
      <w:r>
        <w:rPr>
          <w:spacing w:val="-14"/>
        </w:rPr>
        <w:t xml:space="preserve"> </w:t>
      </w:r>
      <w:r>
        <w:t>aplicada</w:t>
      </w:r>
      <w:r>
        <w:rPr>
          <w:spacing w:val="-11"/>
        </w:rPr>
        <w:t xml:space="preserve"> </w:t>
      </w:r>
      <w:r>
        <w:t>eletrostaticamente,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várias</w:t>
      </w:r>
      <w:r>
        <w:rPr>
          <w:spacing w:val="-11"/>
        </w:rPr>
        <w:t xml:space="preserve"> </w:t>
      </w:r>
      <w:r>
        <w:t>cores;</w:t>
      </w:r>
      <w:r>
        <w:rPr>
          <w:spacing w:val="-13"/>
        </w:rPr>
        <w:t xml:space="preserve"> </w:t>
      </w:r>
      <w:r>
        <w:t>inclusive</w:t>
      </w:r>
      <w:r>
        <w:rPr>
          <w:spacing w:val="-58"/>
        </w:rPr>
        <w:t xml:space="preserve"> </w:t>
      </w:r>
      <w:r>
        <w:t>materiais acessórios e a mão de obra necessária para a instalação completa e fixação do</w:t>
      </w:r>
      <w:r>
        <w:rPr>
          <w:spacing w:val="1"/>
        </w:rPr>
        <w:t xml:space="preserve"> </w:t>
      </w:r>
      <w:r>
        <w:t>gradil</w:t>
      </w:r>
      <w:r>
        <w:rPr>
          <w:spacing w:val="-4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chumbamento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concreto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engastado</w:t>
      </w:r>
      <w:r>
        <w:rPr>
          <w:spacing w:val="-5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chumbadores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aço.</w:t>
      </w:r>
      <w:r>
        <w:rPr>
          <w:spacing w:val="-4"/>
        </w:rPr>
        <w:t xml:space="preserve"> </w:t>
      </w:r>
      <w:r>
        <w:t>Não</w:t>
      </w:r>
      <w:r>
        <w:rPr>
          <w:spacing w:val="-59"/>
        </w:rPr>
        <w:t xml:space="preserve"> </w:t>
      </w:r>
      <w:r>
        <w:t>remunera</w:t>
      </w:r>
      <w:r>
        <w:rPr>
          <w:spacing w:val="-1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arremates</w:t>
      </w:r>
      <w:r>
        <w:rPr>
          <w:spacing w:val="-4"/>
        </w:rPr>
        <w:t xml:space="preserve"> </w:t>
      </w:r>
      <w:r>
        <w:t>de acabamento,</w:t>
      </w:r>
      <w:r>
        <w:rPr>
          <w:spacing w:val="-1"/>
        </w:rPr>
        <w:t xml:space="preserve"> </w:t>
      </w:r>
      <w:r>
        <w:t>fundação e</w:t>
      </w:r>
      <w:r>
        <w:rPr>
          <w:spacing w:val="-1"/>
        </w:rPr>
        <w:t xml:space="preserve"> </w:t>
      </w:r>
      <w:r>
        <w:t>muretas.</w:t>
      </w:r>
    </w:p>
    <w:p w:rsidR="00B93ADC" w:rsidRDefault="00B93ADC">
      <w:pPr>
        <w:pStyle w:val="Corpodetexto"/>
        <w:spacing w:before="2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397"/>
        <w:rPr>
          <w:rFonts w:ascii="Arial" w:hAnsi="Arial"/>
          <w:b/>
        </w:rPr>
      </w:pPr>
      <w:r>
        <w:rPr>
          <w:rFonts w:ascii="Arial" w:hAnsi="Arial"/>
          <w:b/>
        </w:rPr>
        <w:t xml:space="preserve">Portão de abrir em grade </w:t>
      </w:r>
      <w:r>
        <w:rPr>
          <w:rFonts w:ascii="Arial" w:hAnsi="Arial"/>
          <w:b/>
        </w:rPr>
        <w:t>de aço galvanizado eletrofundida, malha 65 x 132 mm,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pintura eletrostática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1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2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portão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abrir</w:t>
      </w:r>
      <w:r>
        <w:rPr>
          <w:spacing w:val="-1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spacing w:before="1"/>
        <w:ind w:left="102" w:right="247" w:firstLine="566"/>
        <w:jc w:val="both"/>
      </w:pPr>
      <w:r>
        <w:t>O item remunera o fornecimento de portão de abrir, constituído por barras verticais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25</w:t>
      </w:r>
      <w:r>
        <w:rPr>
          <w:spacing w:val="-2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mm</w:t>
      </w:r>
      <w:r>
        <w:rPr>
          <w:spacing w:val="-1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fio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ligação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diâmetro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mm,</w:t>
      </w:r>
      <w:r>
        <w:rPr>
          <w:spacing w:val="-3"/>
        </w:rPr>
        <w:t xml:space="preserve"> </w:t>
      </w:r>
      <w:r>
        <w:t>formando</w:t>
      </w:r>
      <w:r>
        <w:rPr>
          <w:spacing w:val="-5"/>
        </w:rPr>
        <w:t xml:space="preserve"> </w:t>
      </w:r>
      <w:r>
        <w:t>um</w:t>
      </w:r>
      <w:r>
        <w:rPr>
          <w:spacing w:val="-5"/>
        </w:rPr>
        <w:t xml:space="preserve"> </w:t>
      </w:r>
      <w:r>
        <w:t>gradil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malha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65</w:t>
      </w:r>
      <w:r>
        <w:rPr>
          <w:spacing w:val="-2"/>
        </w:rPr>
        <w:t xml:space="preserve"> </w:t>
      </w:r>
      <w:r>
        <w:t>x</w:t>
      </w:r>
    </w:p>
    <w:p w:rsidR="00B93ADC" w:rsidRDefault="00D12656">
      <w:pPr>
        <w:pStyle w:val="Corpodetexto"/>
        <w:spacing w:before="1"/>
        <w:ind w:right="247"/>
      </w:pPr>
      <w:r>
        <w:t>132</w:t>
      </w:r>
      <w:r>
        <w:rPr>
          <w:spacing w:val="1"/>
        </w:rPr>
        <w:t xml:space="preserve"> </w:t>
      </w:r>
      <w:r>
        <w:t>mm;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perfil</w:t>
      </w:r>
      <w:r>
        <w:rPr>
          <w:spacing w:val="1"/>
        </w:rPr>
        <w:t xml:space="preserve"> </w:t>
      </w:r>
      <w:r>
        <w:t>quadrado,</w:t>
      </w:r>
      <w:r>
        <w:rPr>
          <w:spacing w:val="1"/>
        </w:rPr>
        <w:t xml:space="preserve"> </w:t>
      </w:r>
      <w:r>
        <w:t>espessura</w:t>
      </w:r>
      <w:r>
        <w:rPr>
          <w:spacing w:val="1"/>
        </w:rPr>
        <w:t xml:space="preserve"> </w:t>
      </w:r>
      <w:r>
        <w:t>mínima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1,9</w:t>
      </w:r>
      <w:r>
        <w:rPr>
          <w:spacing w:val="1"/>
        </w:rPr>
        <w:t xml:space="preserve"> </w:t>
      </w:r>
      <w:r>
        <w:t>mm;</w:t>
      </w:r>
      <w:r>
        <w:rPr>
          <w:spacing w:val="1"/>
        </w:rPr>
        <w:t xml:space="preserve"> </w:t>
      </w:r>
      <w:r>
        <w:t>batente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perfil</w:t>
      </w:r>
      <w:r>
        <w:rPr>
          <w:spacing w:val="-59"/>
        </w:rPr>
        <w:t xml:space="preserve"> </w:t>
      </w:r>
      <w:r>
        <w:t>retangular,</w:t>
      </w:r>
      <w:r>
        <w:rPr>
          <w:spacing w:val="-3"/>
        </w:rPr>
        <w:t xml:space="preserve"> </w:t>
      </w:r>
      <w:r>
        <w:t>espessura</w:t>
      </w:r>
      <w:r>
        <w:rPr>
          <w:spacing w:val="-5"/>
        </w:rPr>
        <w:t xml:space="preserve"> </w:t>
      </w:r>
      <w:r>
        <w:t>mínima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mm;</w:t>
      </w:r>
      <w:r>
        <w:rPr>
          <w:spacing w:val="-4"/>
        </w:rPr>
        <w:t xml:space="preserve"> </w:t>
      </w:r>
      <w:r>
        <w:t>jogo</w:t>
      </w:r>
      <w:r>
        <w:rPr>
          <w:spacing w:val="-3"/>
        </w:rPr>
        <w:t xml:space="preserve"> </w:t>
      </w:r>
      <w:r>
        <w:t>completo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ferragens,</w:t>
      </w:r>
      <w:r>
        <w:rPr>
          <w:spacing w:val="-3"/>
        </w:rPr>
        <w:t xml:space="preserve"> </w:t>
      </w:r>
      <w:r>
        <w:t>incluindo</w:t>
      </w:r>
      <w:r>
        <w:rPr>
          <w:spacing w:val="-3"/>
        </w:rPr>
        <w:t xml:space="preserve"> </w:t>
      </w:r>
      <w:r>
        <w:t>eixo</w:t>
      </w:r>
      <w:r>
        <w:rPr>
          <w:spacing w:val="-3"/>
        </w:rPr>
        <w:t xml:space="preserve"> </w:t>
      </w:r>
      <w:r>
        <w:t>pivotante,</w:t>
      </w:r>
      <w:r>
        <w:rPr>
          <w:spacing w:val="-59"/>
        </w:rPr>
        <w:t xml:space="preserve"> </w:t>
      </w:r>
      <w:r>
        <w:t>fechaduras, maçanetas, gonzos e trincos, compatíveis com as dimensões do portão; todo</w:t>
      </w:r>
      <w:r>
        <w:rPr>
          <w:spacing w:val="1"/>
        </w:rPr>
        <w:t xml:space="preserve"> </w:t>
      </w:r>
      <w:r>
        <w:t>material confeccionado em aço galvanizado a fogo, soldados pelo processo automático de</w:t>
      </w:r>
      <w:r>
        <w:rPr>
          <w:spacing w:val="1"/>
        </w:rPr>
        <w:t xml:space="preserve"> </w:t>
      </w:r>
      <w:r>
        <w:t>eletrofusão,</w:t>
      </w:r>
      <w:r>
        <w:rPr>
          <w:spacing w:val="1"/>
        </w:rPr>
        <w:t xml:space="preserve"> </w:t>
      </w:r>
      <w:r>
        <w:t>tratamento</w:t>
      </w:r>
      <w:r>
        <w:rPr>
          <w:spacing w:val="1"/>
        </w:rPr>
        <w:t xml:space="preserve"> </w:t>
      </w:r>
      <w:r>
        <w:t>superficial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galvanização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fogo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norma</w:t>
      </w:r>
      <w:r>
        <w:rPr>
          <w:spacing w:val="1"/>
        </w:rPr>
        <w:t xml:space="preserve"> </w:t>
      </w:r>
      <w:r>
        <w:t>ASTM-</w:t>
      </w:r>
      <w:r>
        <w:rPr>
          <w:spacing w:val="1"/>
        </w:rPr>
        <w:t xml:space="preserve"> </w:t>
      </w:r>
      <w:r>
        <w:t>A1</w:t>
      </w:r>
      <w:r>
        <w:t>23/123M-2017,</w:t>
      </w:r>
      <w:r>
        <w:rPr>
          <w:spacing w:val="1"/>
        </w:rPr>
        <w:t xml:space="preserve"> </w:t>
      </w:r>
      <w:r>
        <w:t>parafusos</w:t>
      </w:r>
      <w:r>
        <w:rPr>
          <w:spacing w:val="1"/>
        </w:rPr>
        <w:t xml:space="preserve"> </w:t>
      </w:r>
      <w:r>
        <w:t>antifurto,</w:t>
      </w:r>
      <w:r>
        <w:rPr>
          <w:spacing w:val="1"/>
        </w:rPr>
        <w:t xml:space="preserve"> </w:t>
      </w:r>
      <w:r>
        <w:t>acabamento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pintura</w:t>
      </w:r>
      <w:r>
        <w:rPr>
          <w:spacing w:val="1"/>
        </w:rPr>
        <w:t xml:space="preserve"> </w:t>
      </w:r>
      <w:r>
        <w:t>poliéster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pó</w:t>
      </w:r>
      <w:r>
        <w:rPr>
          <w:spacing w:val="1"/>
        </w:rPr>
        <w:t xml:space="preserve"> </w:t>
      </w:r>
      <w:r>
        <w:t>aplicada</w:t>
      </w:r>
      <w:r>
        <w:rPr>
          <w:spacing w:val="1"/>
        </w:rPr>
        <w:t xml:space="preserve"> </w:t>
      </w:r>
      <w:r>
        <w:rPr>
          <w:spacing w:val="-1"/>
        </w:rPr>
        <w:t>eletrostaticamente,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várias</w:t>
      </w:r>
      <w:r>
        <w:rPr>
          <w:spacing w:val="-10"/>
        </w:rPr>
        <w:t xml:space="preserve"> </w:t>
      </w:r>
      <w:r>
        <w:t>cores.</w:t>
      </w:r>
      <w:r>
        <w:rPr>
          <w:spacing w:val="-12"/>
        </w:rPr>
        <w:t xml:space="preserve"> </w:t>
      </w:r>
      <w:r>
        <w:t>Remunera</w:t>
      </w:r>
      <w:r>
        <w:rPr>
          <w:spacing w:val="-12"/>
        </w:rPr>
        <w:t xml:space="preserve"> </w:t>
      </w:r>
      <w:r>
        <w:t>também</w:t>
      </w:r>
      <w:r>
        <w:rPr>
          <w:spacing w:val="-14"/>
        </w:rPr>
        <w:t xml:space="preserve"> </w:t>
      </w:r>
      <w:r>
        <w:t>materiais</w:t>
      </w:r>
      <w:r>
        <w:rPr>
          <w:spacing w:val="-11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mão</w:t>
      </w:r>
      <w:r>
        <w:rPr>
          <w:spacing w:val="-1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obra</w:t>
      </w:r>
      <w:r>
        <w:rPr>
          <w:spacing w:val="-13"/>
        </w:rPr>
        <w:t xml:space="preserve"> </w:t>
      </w:r>
      <w:r>
        <w:t>necessária</w:t>
      </w:r>
      <w:r>
        <w:rPr>
          <w:spacing w:val="-59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instalação completa e</w:t>
      </w:r>
      <w:r>
        <w:rPr>
          <w:spacing w:val="-4"/>
        </w:rPr>
        <w:t xml:space="preserve"> </w:t>
      </w:r>
      <w:r>
        <w:t>fixação do portão.</w:t>
      </w:r>
    </w:p>
    <w:p w:rsidR="00B93ADC" w:rsidRDefault="00B93ADC">
      <w:pPr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spacing w:before="94"/>
        <w:ind w:left="526" w:hanging="425"/>
      </w:pPr>
      <w:bookmarkStart w:id="20" w:name="_bookmark20"/>
      <w:bookmarkEnd w:id="20"/>
      <w:r>
        <w:t>QUADRAS,</w:t>
      </w:r>
      <w:r>
        <w:rPr>
          <w:spacing w:val="-1"/>
        </w:rPr>
        <w:t xml:space="preserve"> </w:t>
      </w:r>
      <w:r>
        <w:t>ARQUIBANCADA</w:t>
      </w:r>
      <w:r>
        <w:rPr>
          <w:spacing w:val="-10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QUIOSQUES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before="1"/>
        <w:ind w:left="701" w:right="385"/>
        <w:rPr>
          <w:rFonts w:ascii="Arial" w:hAnsi="Arial"/>
          <w:b/>
        </w:rPr>
      </w:pPr>
      <w:r>
        <w:rPr>
          <w:rFonts w:ascii="Arial" w:hAnsi="Arial"/>
          <w:b/>
        </w:rPr>
        <w:t>COMPACTAÇÃO MECÂNICA DE SOLO PARA EXECUÇÃO DE RADIER, PISO DE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CONCRETO OU LAJE SOBRE SOLO, COM COMPACTADOR DE SOLOS TIPO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PLACA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VIBRATÓRIA.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</w:rPr>
        <w:t>AF_09/2021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pelo volume de</w:t>
      </w:r>
      <w:r>
        <w:rPr>
          <w:spacing w:val="-2"/>
        </w:rPr>
        <w:t xml:space="preserve"> </w:t>
      </w:r>
      <w:r>
        <w:t>aterro</w:t>
      </w:r>
      <w:r>
        <w:rPr>
          <w:spacing w:val="-2"/>
        </w:rPr>
        <w:t xml:space="preserve"> </w:t>
      </w:r>
      <w:r>
        <w:t>executado,</w:t>
      </w:r>
      <w:r>
        <w:rPr>
          <w:spacing w:val="-3"/>
        </w:rPr>
        <w:t xml:space="preserve"> </w:t>
      </w:r>
      <w:r>
        <w:t>considerado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caixa 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5"/>
        </w:tabs>
        <w:spacing w:before="1"/>
        <w:ind w:left="102" w:right="243" w:firstLine="566"/>
        <w:jc w:val="both"/>
      </w:pPr>
      <w:r>
        <w:t>O item remunera o fornecimento de equipamentos, materiais acessórios e mão de</w:t>
      </w:r>
      <w:r>
        <w:rPr>
          <w:spacing w:val="1"/>
        </w:rPr>
        <w:t xml:space="preserve"> </w:t>
      </w:r>
      <w:r>
        <w:t>obra necessários para a execução e compactação de aterros em áreas, englobando os</w:t>
      </w:r>
      <w:r>
        <w:rPr>
          <w:spacing w:val="1"/>
        </w:rPr>
        <w:t xml:space="preserve"> </w:t>
      </w:r>
      <w:r>
        <w:t>serviços: espalhamento de solo fornecido, previamente selecionado; homogeneização do</w:t>
      </w:r>
      <w:r>
        <w:rPr>
          <w:spacing w:val="1"/>
        </w:rPr>
        <w:t xml:space="preserve"> </w:t>
      </w:r>
      <w:r>
        <w:rPr>
          <w:spacing w:val="-1"/>
        </w:rPr>
        <w:t>solo;</w:t>
      </w:r>
      <w:r>
        <w:rPr>
          <w:spacing w:val="-13"/>
        </w:rPr>
        <w:t xml:space="preserve"> </w:t>
      </w:r>
      <w:r>
        <w:rPr>
          <w:spacing w:val="-1"/>
        </w:rPr>
        <w:t>compa</w:t>
      </w:r>
      <w:r>
        <w:rPr>
          <w:spacing w:val="-1"/>
        </w:rPr>
        <w:t>ctação</w:t>
      </w:r>
      <w:r>
        <w:rPr>
          <w:spacing w:val="-14"/>
        </w:rPr>
        <w:t xml:space="preserve"> </w:t>
      </w:r>
      <w:r>
        <w:t>igual</w:t>
      </w:r>
      <w:r>
        <w:rPr>
          <w:spacing w:val="-17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maior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95%,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relação</w:t>
      </w:r>
      <w:r>
        <w:rPr>
          <w:spacing w:val="-1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ensaio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proctor</w:t>
      </w:r>
      <w:r>
        <w:rPr>
          <w:spacing w:val="-13"/>
        </w:rPr>
        <w:t xml:space="preserve"> </w:t>
      </w:r>
      <w:r>
        <w:t>normal,</w:t>
      </w:r>
      <w:r>
        <w:rPr>
          <w:spacing w:val="-13"/>
        </w:rPr>
        <w:t xml:space="preserve"> </w:t>
      </w:r>
      <w:r>
        <w:t>conforme</w:t>
      </w:r>
      <w:r>
        <w:rPr>
          <w:spacing w:val="-58"/>
        </w:rPr>
        <w:t xml:space="preserve"> </w:t>
      </w:r>
      <w:r>
        <w:t>exigências do projeto; o controle tecnológico com relação às características e qualidade do</w:t>
      </w:r>
      <w:r>
        <w:rPr>
          <w:spacing w:val="1"/>
        </w:rPr>
        <w:t xml:space="preserve"> </w:t>
      </w:r>
      <w:r>
        <w:t>material a ser utilizado, ao desvio, em relação à umidade, inferior a 2% e à espessu</w:t>
      </w:r>
      <w:r>
        <w:t>ra e</w:t>
      </w:r>
      <w:r>
        <w:rPr>
          <w:spacing w:val="1"/>
        </w:rPr>
        <w:t xml:space="preserve"> </w:t>
      </w:r>
      <w:r>
        <w:t>homogeneidade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camadas;</w:t>
      </w:r>
      <w:r>
        <w:rPr>
          <w:spacing w:val="1"/>
        </w:rPr>
        <w:t xml:space="preserve"> </w:t>
      </w:r>
      <w:r>
        <w:t>locação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platôs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taludes;</w:t>
      </w:r>
      <w:r>
        <w:rPr>
          <w:spacing w:val="1"/>
        </w:rPr>
        <w:t xml:space="preserve"> </w:t>
      </w:r>
      <w:r>
        <w:t>nivelamento,</w:t>
      </w:r>
      <w:r>
        <w:rPr>
          <w:spacing w:val="1"/>
        </w:rPr>
        <w:t xml:space="preserve"> </w:t>
      </w:r>
      <w:r>
        <w:t>acertos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acabamentos manuais e ensaios geotécnicos. Toda a execução dos serviços bem como os</w:t>
      </w:r>
      <w:r>
        <w:rPr>
          <w:spacing w:val="1"/>
        </w:rPr>
        <w:t xml:space="preserve"> </w:t>
      </w:r>
      <w:r>
        <w:t>ensaios tecnológicos deverão obedecer às especificações e quantidades mínimas exigidas</w:t>
      </w:r>
      <w:r>
        <w:rPr>
          <w:spacing w:val="1"/>
        </w:rPr>
        <w:t xml:space="preserve"> </w:t>
      </w:r>
      <w:r>
        <w:t>pelas normas: NBR 5681, NBR 6459, NBR 7180, NBR 7181 e NBR 7182. Não remunera o</w:t>
      </w:r>
      <w:r>
        <w:rPr>
          <w:spacing w:val="1"/>
        </w:rPr>
        <w:t xml:space="preserve"> </w:t>
      </w:r>
      <w:r>
        <w:t>fornecimento</w:t>
      </w:r>
      <w:r>
        <w:rPr>
          <w:spacing w:val="-3"/>
        </w:rPr>
        <w:t xml:space="preserve"> </w:t>
      </w:r>
      <w:r>
        <w:t>de solo.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rPr>
          <w:rFonts w:ascii="Arial"/>
          <w:b/>
        </w:rPr>
      </w:pPr>
      <w:r>
        <w:rPr>
          <w:rFonts w:ascii="Arial"/>
          <w:b/>
        </w:rPr>
        <w:t>Lastro 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pedra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britada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volume acabado,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espessura aproximada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(m³):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52" w:lineRule="exact"/>
        <w:ind w:left="927" w:hanging="260"/>
      </w:pPr>
      <w:r>
        <w:t>Para</w:t>
      </w:r>
      <w:r>
        <w:rPr>
          <w:spacing w:val="-3"/>
        </w:rPr>
        <w:t xml:space="preserve"> </w:t>
      </w:r>
      <w:r>
        <w:t>escavação</w:t>
      </w:r>
      <w:r>
        <w:rPr>
          <w:spacing w:val="-3"/>
        </w:rPr>
        <w:t xml:space="preserve"> </w:t>
      </w:r>
      <w:r>
        <w:t>manual,</w:t>
      </w:r>
      <w:r>
        <w:rPr>
          <w:spacing w:val="2"/>
        </w:rPr>
        <w:t xml:space="preserve"> </w:t>
      </w: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 área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fundo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vala;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before="2" w:line="252" w:lineRule="exact"/>
        <w:ind w:left="927" w:hanging="260"/>
      </w:pPr>
      <w:r>
        <w:t>Para</w:t>
      </w:r>
      <w:r>
        <w:rPr>
          <w:spacing w:val="-4"/>
        </w:rPr>
        <w:t xml:space="preserve"> </w:t>
      </w:r>
      <w:r>
        <w:t>escavação</w:t>
      </w:r>
      <w:r>
        <w:rPr>
          <w:spacing w:val="-3"/>
        </w:rPr>
        <w:t xml:space="preserve"> </w:t>
      </w:r>
      <w:r>
        <w:t>mecanizada,</w:t>
      </w:r>
      <w:r>
        <w:rPr>
          <w:spacing w:val="-1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limite.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0"/>
        </w:tabs>
        <w:ind w:left="102" w:right="249" w:firstLine="566"/>
      </w:pPr>
      <w:r>
        <w:t>O</w:t>
      </w:r>
      <w:r>
        <w:rPr>
          <w:spacing w:val="13"/>
        </w:rPr>
        <w:t xml:space="preserve"> </w:t>
      </w:r>
      <w:r>
        <w:t>item</w:t>
      </w:r>
      <w:r>
        <w:rPr>
          <w:spacing w:val="12"/>
        </w:rPr>
        <w:t xml:space="preserve"> </w:t>
      </w:r>
      <w:r>
        <w:t>remunera</w:t>
      </w:r>
      <w:r>
        <w:rPr>
          <w:spacing w:val="13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fornecimento</w:t>
      </w:r>
      <w:r>
        <w:rPr>
          <w:spacing w:val="14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pedra</w:t>
      </w:r>
      <w:r>
        <w:rPr>
          <w:spacing w:val="11"/>
        </w:rPr>
        <w:t xml:space="preserve"> </w:t>
      </w:r>
      <w:r>
        <w:t>britada</w:t>
      </w:r>
      <w:r>
        <w:rPr>
          <w:spacing w:val="13"/>
        </w:rPr>
        <w:t xml:space="preserve"> </w:t>
      </w:r>
      <w:r>
        <w:t>em</w:t>
      </w:r>
      <w:r>
        <w:rPr>
          <w:spacing w:val="13"/>
        </w:rPr>
        <w:t xml:space="preserve"> </w:t>
      </w:r>
      <w:r>
        <w:t>números</w:t>
      </w:r>
      <w:r>
        <w:rPr>
          <w:spacing w:val="11"/>
        </w:rPr>
        <w:t xml:space="preserve"> </w:t>
      </w:r>
      <w:r>
        <w:t>médios</w:t>
      </w:r>
      <w:r>
        <w:rPr>
          <w:spacing w:val="15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mão</w:t>
      </w:r>
      <w:r>
        <w:rPr>
          <w:spacing w:val="12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necessária para o</w:t>
      </w:r>
      <w:r>
        <w:rPr>
          <w:spacing w:val="-2"/>
        </w:rPr>
        <w:t xml:space="preserve"> </w:t>
      </w:r>
      <w:r>
        <w:t>apiloamento do</w:t>
      </w:r>
      <w:r>
        <w:rPr>
          <w:spacing w:val="-3"/>
        </w:rPr>
        <w:t xml:space="preserve"> </w:t>
      </w:r>
      <w:r>
        <w:t>terreno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execução do lastro.</w:t>
      </w:r>
    </w:p>
    <w:p w:rsidR="00B93ADC" w:rsidRDefault="00B93ADC">
      <w:pPr>
        <w:pStyle w:val="Corpodetexto"/>
        <w:spacing w:before="11"/>
        <w:ind w:left="0"/>
        <w:jc w:val="left"/>
        <w:rPr>
          <w:sz w:val="18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964"/>
        <w:rPr>
          <w:rFonts w:ascii="Arial" w:hAnsi="Arial"/>
          <w:b/>
        </w:rPr>
      </w:pPr>
      <w:r>
        <w:rPr>
          <w:rFonts w:ascii="Arial" w:hAnsi="Arial"/>
          <w:b/>
        </w:rPr>
        <w:t>APLICAÇÃO DE LONA PLÁSTICA PARA EXECUÇÃO DE PAVIMENTOS DE</w:t>
      </w:r>
      <w:r>
        <w:rPr>
          <w:rFonts w:ascii="Arial" w:hAnsi="Arial"/>
          <w:b/>
          <w:spacing w:val="-60"/>
        </w:rPr>
        <w:t xml:space="preserve"> </w:t>
      </w:r>
      <w:r>
        <w:rPr>
          <w:rFonts w:ascii="Arial" w:hAnsi="Arial"/>
          <w:b/>
        </w:rPr>
        <w:t>CONCRETO.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AF_04/2022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lona</w:t>
      </w:r>
      <w:r>
        <w:rPr>
          <w:spacing w:val="-2"/>
        </w:rPr>
        <w:t xml:space="preserve"> </w:t>
      </w:r>
      <w:r>
        <w:t>plástica</w:t>
      </w:r>
      <w:r>
        <w:rPr>
          <w:spacing w:val="-1"/>
        </w:rPr>
        <w:t xml:space="preserve"> </w:t>
      </w:r>
      <w:r>
        <w:t>aplicada</w:t>
      </w:r>
      <w:r>
        <w:rPr>
          <w:spacing w:val="-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5"/>
        </w:tabs>
        <w:ind w:left="102" w:right="249" w:firstLine="566"/>
      </w:pPr>
      <w:r>
        <w:t>O</w:t>
      </w:r>
      <w:r>
        <w:rPr>
          <w:spacing w:val="10"/>
        </w:rPr>
        <w:t xml:space="preserve"> </w:t>
      </w:r>
      <w:r>
        <w:t>item</w:t>
      </w:r>
      <w:r>
        <w:rPr>
          <w:spacing w:val="7"/>
        </w:rPr>
        <w:t xml:space="preserve"> </w:t>
      </w:r>
      <w:r>
        <w:t>remunera</w:t>
      </w:r>
      <w:r>
        <w:rPr>
          <w:spacing w:val="9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fornecimento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lona</w:t>
      </w:r>
      <w:r>
        <w:rPr>
          <w:spacing w:val="6"/>
        </w:rPr>
        <w:t xml:space="preserve"> </w:t>
      </w:r>
      <w:r>
        <w:t>plástica</w:t>
      </w:r>
      <w:r>
        <w:rPr>
          <w:spacing w:val="9"/>
        </w:rPr>
        <w:t xml:space="preserve"> </w:t>
      </w:r>
      <w:r>
        <w:t>preta</w:t>
      </w:r>
      <w:r>
        <w:rPr>
          <w:spacing w:val="12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mão</w:t>
      </w:r>
      <w:r>
        <w:rPr>
          <w:spacing w:val="9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obra</w:t>
      </w:r>
      <w:r>
        <w:rPr>
          <w:spacing w:val="9"/>
        </w:rPr>
        <w:t xml:space="preserve"> </w:t>
      </w:r>
      <w:r>
        <w:t>necessária</w:t>
      </w:r>
      <w:r>
        <w:rPr>
          <w:spacing w:val="-58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aplicação da lona.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1534"/>
        <w:rPr>
          <w:rFonts w:ascii="Arial" w:hAnsi="Arial"/>
          <w:b/>
        </w:rPr>
      </w:pPr>
      <w:r>
        <w:rPr>
          <w:rFonts w:ascii="Arial" w:hAnsi="Arial"/>
          <w:b/>
        </w:rPr>
        <w:t>EXECUÇÃO DE PASSEIO (CALÇADA) OU PISO DE CONCRETO COM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CONCRETO MOLDADO IN LOCO, USINADO C20, ACABAMENTO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CONVENCIONAL, NÃO</w:t>
      </w:r>
      <w:r>
        <w:rPr>
          <w:rFonts w:ascii="Arial" w:hAnsi="Arial"/>
          <w:b/>
          <w:spacing w:val="5"/>
        </w:rPr>
        <w:t xml:space="preserve"> </w:t>
      </w:r>
      <w:r>
        <w:rPr>
          <w:rFonts w:ascii="Arial" w:hAnsi="Arial"/>
          <w:b/>
        </w:rPr>
        <w:t>ARMADO.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AF_08/2022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0"/>
        </w:tabs>
        <w:spacing w:before="2"/>
        <w:ind w:left="102" w:right="254" w:firstLine="566"/>
        <w:jc w:val="both"/>
      </w:pPr>
      <w:r>
        <w:t>Será medido por volume de piso em concreto executado, na espessura indicada em</w:t>
      </w:r>
      <w:r>
        <w:rPr>
          <w:spacing w:val="-59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2"/>
        </w:tabs>
        <w:ind w:left="102" w:right="245" w:firstLine="566"/>
        <w:jc w:val="both"/>
      </w:pPr>
      <w:r>
        <w:t>O item remunera o fornecimento de concreto usinado com Fck de 20 MPa; ripa de</w:t>
      </w:r>
      <w:r>
        <w:rPr>
          <w:spacing w:val="1"/>
        </w:rPr>
        <w:t xml:space="preserve"> </w:t>
      </w:r>
      <w:r>
        <w:t>Cupiúba</w:t>
      </w:r>
      <w:r>
        <w:rPr>
          <w:spacing w:val="-5"/>
        </w:rPr>
        <w:t xml:space="preserve"> </w:t>
      </w:r>
      <w:r>
        <w:t>(Goupia</w:t>
      </w:r>
      <w:r>
        <w:rPr>
          <w:spacing w:val="-8"/>
        </w:rPr>
        <w:t xml:space="preserve"> </w:t>
      </w:r>
      <w:r>
        <w:t>glabra),</w:t>
      </w:r>
      <w:r>
        <w:rPr>
          <w:spacing w:val="-4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Maçaranduba</w:t>
      </w:r>
      <w:r>
        <w:rPr>
          <w:spacing w:val="-4"/>
        </w:rPr>
        <w:t xml:space="preserve"> </w:t>
      </w:r>
      <w:r>
        <w:t>(Manilkara</w:t>
      </w:r>
      <w:r>
        <w:rPr>
          <w:spacing w:val="-4"/>
        </w:rPr>
        <w:t xml:space="preserve"> </w:t>
      </w:r>
      <w:r>
        <w:t>spp),</w:t>
      </w:r>
      <w:r>
        <w:rPr>
          <w:spacing w:val="-3"/>
        </w:rPr>
        <w:t xml:space="preserve"> </w:t>
      </w:r>
      <w:r>
        <w:t>conhecida</w:t>
      </w:r>
      <w:r>
        <w:rPr>
          <w:spacing w:val="-4"/>
        </w:rPr>
        <w:t xml:space="preserve"> </w:t>
      </w:r>
      <w:r>
        <w:t>também</w:t>
      </w:r>
      <w:r>
        <w:rPr>
          <w:spacing w:val="-5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Paraju;</w:t>
      </w:r>
      <w:r>
        <w:rPr>
          <w:spacing w:val="-59"/>
        </w:rPr>
        <w:t xml:space="preserve"> </w:t>
      </w:r>
      <w:r>
        <w:t>remunera também o fornecimento de materiais acessórios e a mão de obra necessária para</w:t>
      </w:r>
      <w:r>
        <w:rPr>
          <w:spacing w:val="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la</w:t>
      </w:r>
      <w:r>
        <w:t>nçamento do</w:t>
      </w:r>
      <w:r>
        <w:rPr>
          <w:spacing w:val="-3"/>
        </w:rPr>
        <w:t xml:space="preserve"> </w:t>
      </w:r>
      <w:r>
        <w:t>concreto e a</w:t>
      </w:r>
      <w:r>
        <w:rPr>
          <w:spacing w:val="-2"/>
        </w:rPr>
        <w:t xml:space="preserve"> </w:t>
      </w:r>
      <w:r>
        <w:t>execução do</w:t>
      </w:r>
      <w:r>
        <w:rPr>
          <w:spacing w:val="-1"/>
        </w:rPr>
        <w:t xml:space="preserve"> </w:t>
      </w:r>
      <w:r>
        <w:t>piso</w:t>
      </w:r>
      <w:r>
        <w:rPr>
          <w:spacing w:val="-2"/>
        </w:rPr>
        <w:t xml:space="preserve"> </w:t>
      </w:r>
      <w:r>
        <w:t>com acabamento desempenado.</w:t>
      </w:r>
    </w:p>
    <w:p w:rsidR="00B93ADC" w:rsidRDefault="00B93ADC">
      <w:pPr>
        <w:pStyle w:val="Corpodetexto"/>
        <w:spacing w:before="10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Armadura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 tela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soldada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aço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peso nominal</w:t>
      </w:r>
      <w:r>
        <w:rPr>
          <w:spacing w:val="-1"/>
        </w:rPr>
        <w:t xml:space="preserve"> </w:t>
      </w:r>
      <w:r>
        <w:t>das</w:t>
      </w:r>
      <w:r>
        <w:rPr>
          <w:spacing w:val="-3"/>
        </w:rPr>
        <w:t xml:space="preserve"> </w:t>
      </w:r>
      <w:r>
        <w:t>telas</w:t>
      </w:r>
      <w:r>
        <w:rPr>
          <w:spacing w:val="-3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armadura</w:t>
      </w:r>
      <w:r>
        <w:rPr>
          <w:spacing w:val="-2"/>
        </w:rPr>
        <w:t xml:space="preserve"> </w:t>
      </w:r>
      <w:r>
        <w:t>(kg).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3"/>
        </w:tabs>
        <w:ind w:left="102" w:right="248" w:firstLine="566"/>
        <w:jc w:val="both"/>
      </w:pPr>
      <w:r>
        <w:t>O</w:t>
      </w:r>
      <w:r>
        <w:rPr>
          <w:spacing w:val="-5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5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tela</w:t>
      </w:r>
      <w:r>
        <w:rPr>
          <w:spacing w:val="-5"/>
        </w:rPr>
        <w:t xml:space="preserve"> </w:t>
      </w:r>
      <w:r>
        <w:t>soldada</w:t>
      </w:r>
      <w:r>
        <w:rPr>
          <w:spacing w:val="-3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aço</w:t>
      </w:r>
      <w:r>
        <w:rPr>
          <w:spacing w:val="-3"/>
        </w:rPr>
        <w:t xml:space="preserve"> </w:t>
      </w:r>
      <w:r>
        <w:t>CA-60</w:t>
      </w:r>
      <w:r>
        <w:rPr>
          <w:spacing w:val="-4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CA-50,</w:t>
      </w:r>
      <w:r>
        <w:rPr>
          <w:spacing w:val="-4"/>
        </w:rPr>
        <w:t xml:space="preserve"> </w:t>
      </w:r>
      <w:r>
        <w:t>transporte</w:t>
      </w:r>
      <w:r>
        <w:rPr>
          <w:spacing w:val="-59"/>
        </w:rPr>
        <w:t xml:space="preserve"> </w:t>
      </w:r>
      <w:r>
        <w:t>e colocação de telas de qualquer bitola; estão incluídos no item os serviços e materiais</w:t>
      </w:r>
      <w:r>
        <w:rPr>
          <w:spacing w:val="1"/>
        </w:rPr>
        <w:t xml:space="preserve"> </w:t>
      </w:r>
      <w:r>
        <w:t>secundários como arame, espaçadores, emendas e perdas por desbitolamento, cortes e</w:t>
      </w:r>
      <w:r>
        <w:rPr>
          <w:spacing w:val="1"/>
        </w:rPr>
        <w:t xml:space="preserve"> </w:t>
      </w:r>
      <w:r>
        <w:t>pontas de</w:t>
      </w:r>
      <w:r>
        <w:rPr>
          <w:spacing w:val="-2"/>
        </w:rPr>
        <w:t xml:space="preserve"> </w:t>
      </w:r>
      <w:r>
        <w:t>transpasse</w:t>
      </w:r>
      <w:r>
        <w:rPr>
          <w:spacing w:val="-1"/>
        </w:rPr>
        <w:t xml:space="preserve"> </w:t>
      </w:r>
      <w:r>
        <w:t>para emendas.</w:t>
      </w:r>
    </w:p>
    <w:p w:rsidR="00B93ADC" w:rsidRDefault="00B93ADC">
      <w:pPr>
        <w:pStyle w:val="Corpodetexto"/>
        <w:spacing w:before="1"/>
        <w:ind w:left="0"/>
        <w:jc w:val="left"/>
        <w:rPr>
          <w:sz w:val="19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Revestimento em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grama sintética,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espessura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20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32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superfície</w:t>
      </w:r>
      <w:r>
        <w:rPr>
          <w:spacing w:val="-2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grama</w:t>
      </w:r>
      <w:r>
        <w:rPr>
          <w:spacing w:val="-1"/>
        </w:rPr>
        <w:t xml:space="preserve"> </w:t>
      </w:r>
      <w:r>
        <w:t>sintética, executada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93"/>
        </w:tabs>
        <w:spacing w:before="1"/>
        <w:ind w:left="102" w:right="250" w:firstLine="566"/>
        <w:jc w:val="both"/>
      </w:pP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piso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grama</w:t>
      </w:r>
      <w:r>
        <w:rPr>
          <w:spacing w:val="1"/>
        </w:rPr>
        <w:t xml:space="preserve"> </w:t>
      </w:r>
      <w:r>
        <w:t>sintética</w:t>
      </w:r>
      <w:r>
        <w:rPr>
          <w:spacing w:val="1"/>
        </w:rPr>
        <w:t xml:space="preserve"> </w:t>
      </w:r>
      <w:r>
        <w:t>em</w:t>
      </w:r>
      <w:r>
        <w:rPr>
          <w:spacing w:val="-59"/>
        </w:rPr>
        <w:t xml:space="preserve"> </w:t>
      </w:r>
      <w:r>
        <w:t>polietileno,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espessura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32</w:t>
      </w:r>
      <w:r>
        <w:rPr>
          <w:spacing w:val="1"/>
        </w:rPr>
        <w:t xml:space="preserve"> </w:t>
      </w:r>
      <w:r>
        <w:t>mm;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Playgrama,</w:t>
      </w:r>
      <w:r>
        <w:rPr>
          <w:spacing w:val="1"/>
        </w:rPr>
        <w:t xml:space="preserve"> </w:t>
      </w:r>
      <w:r>
        <w:t>Hatcarpet,</w:t>
      </w:r>
      <w:r>
        <w:rPr>
          <w:spacing w:val="1"/>
        </w:rPr>
        <w:t xml:space="preserve"> </w:t>
      </w:r>
      <w:r>
        <w:t>SLC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equivalente;</w:t>
      </w:r>
      <w:r>
        <w:rPr>
          <w:spacing w:val="53"/>
        </w:rPr>
        <w:t xml:space="preserve"> </w:t>
      </w:r>
      <w:r>
        <w:t>cola</w:t>
      </w:r>
      <w:r>
        <w:rPr>
          <w:spacing w:val="54"/>
        </w:rPr>
        <w:t xml:space="preserve"> </w:t>
      </w:r>
      <w:r>
        <w:t>para</w:t>
      </w:r>
      <w:r>
        <w:rPr>
          <w:spacing w:val="49"/>
        </w:rPr>
        <w:t xml:space="preserve"> </w:t>
      </w:r>
      <w:r>
        <w:t>carpete</w:t>
      </w:r>
      <w:r>
        <w:rPr>
          <w:spacing w:val="52"/>
        </w:rPr>
        <w:t xml:space="preserve"> </w:t>
      </w:r>
      <w:r>
        <w:t>em</w:t>
      </w:r>
      <w:r>
        <w:rPr>
          <w:spacing w:val="52"/>
        </w:rPr>
        <w:t xml:space="preserve"> </w:t>
      </w:r>
      <w:r>
        <w:t>manta;</w:t>
      </w:r>
      <w:r>
        <w:rPr>
          <w:spacing w:val="52"/>
        </w:rPr>
        <w:t xml:space="preserve"> </w:t>
      </w:r>
      <w:r>
        <w:t>referência</w:t>
      </w:r>
      <w:r>
        <w:rPr>
          <w:spacing w:val="53"/>
        </w:rPr>
        <w:t xml:space="preserve"> </w:t>
      </w:r>
      <w:r>
        <w:t>Comaca</w:t>
      </w:r>
      <w:r>
        <w:rPr>
          <w:spacing w:val="53"/>
        </w:rPr>
        <w:t xml:space="preserve"> </w:t>
      </w:r>
      <w:r>
        <w:t>ou</w:t>
      </w:r>
      <w:r>
        <w:rPr>
          <w:spacing w:val="51"/>
        </w:rPr>
        <w:t xml:space="preserve"> </w:t>
      </w:r>
      <w:r>
        <w:t>equivalente;</w:t>
      </w:r>
      <w:r>
        <w:rPr>
          <w:spacing w:val="54"/>
        </w:rPr>
        <w:t xml:space="preserve"> </w:t>
      </w:r>
      <w:r>
        <w:t>remunera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7"/>
      </w:pPr>
      <w:r>
        <w:t>também</w:t>
      </w:r>
      <w:r>
        <w:rPr>
          <w:spacing w:val="-14"/>
        </w:rPr>
        <w:t xml:space="preserve"> </w:t>
      </w:r>
      <w:r>
        <w:t>materiais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acessórios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mão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obra</w:t>
      </w:r>
      <w:r>
        <w:rPr>
          <w:spacing w:val="-12"/>
        </w:rPr>
        <w:t xml:space="preserve"> </w:t>
      </w:r>
      <w:r>
        <w:t>necessária</w:t>
      </w:r>
      <w:r>
        <w:rPr>
          <w:spacing w:val="-13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instalação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piso</w:t>
      </w:r>
      <w:r>
        <w:rPr>
          <w:spacing w:val="-12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meio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colagem.</w:t>
      </w:r>
      <w:r>
        <w:rPr>
          <w:spacing w:val="2"/>
        </w:rPr>
        <w:t xml:space="preserve"> </w:t>
      </w:r>
      <w:r>
        <w:t>Não</w:t>
      </w:r>
      <w:r>
        <w:rPr>
          <w:spacing w:val="-2"/>
        </w:rPr>
        <w:t xml:space="preserve"> </w:t>
      </w:r>
      <w:r>
        <w:t>remunera</w:t>
      </w:r>
      <w:r>
        <w:rPr>
          <w:spacing w:val="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preparo prévio</w:t>
      </w:r>
      <w:r>
        <w:rPr>
          <w:spacing w:val="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superfície.</w:t>
      </w:r>
    </w:p>
    <w:p w:rsidR="00B93ADC" w:rsidRDefault="00B93ADC">
      <w:pPr>
        <w:pStyle w:val="Corpodetexto"/>
        <w:ind w:left="0"/>
        <w:jc w:val="left"/>
        <w:rPr>
          <w:sz w:val="19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ind w:left="701" w:right="542"/>
        <w:rPr>
          <w:rFonts w:ascii="Arial" w:hAnsi="Arial"/>
          <w:b/>
        </w:rPr>
      </w:pPr>
      <w:r>
        <w:rPr>
          <w:rFonts w:ascii="Arial" w:hAnsi="Arial"/>
          <w:b/>
        </w:rPr>
        <w:t>ALAMBRADO PARA QUADRA POLIESPORTIVA, ESTRUTURADO POR TUBOS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DE ACO GALVANIZADO, (MONTANTES COM DIAMETRO 2", TRAVESSAS E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ESCORAS COM DIÂMETRO 1 ¼”), COM TELA DE ARAME GALVANIZADO, FIO</w:t>
      </w:r>
      <w:r>
        <w:rPr>
          <w:rFonts w:ascii="Arial" w:hAnsi="Arial"/>
          <w:b/>
          <w:spacing w:val="-59"/>
        </w:rPr>
        <w:t xml:space="preserve"> </w:t>
      </w:r>
      <w:r>
        <w:rPr>
          <w:rFonts w:ascii="Arial" w:hAnsi="Arial"/>
          <w:b/>
        </w:rPr>
        <w:t>12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BWG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MALHA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QUADRADA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5X5CM (EXCETO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MURETA).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</w:rPr>
        <w:t>AF_03/2021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área,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projeção</w:t>
      </w:r>
      <w:r>
        <w:rPr>
          <w:spacing w:val="-2"/>
        </w:rPr>
        <w:t xml:space="preserve"> </w:t>
      </w:r>
      <w:r>
        <w:t>vertical,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alambrado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tela executado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6"/>
        </w:tabs>
        <w:ind w:left="102" w:right="249" w:firstLine="566"/>
        <w:jc w:val="both"/>
      </w:pPr>
      <w:r>
        <w:t>O</w:t>
      </w:r>
      <w:r>
        <w:rPr>
          <w:spacing w:val="-2"/>
        </w:rPr>
        <w:t xml:space="preserve"> </w:t>
      </w:r>
      <w:r>
        <w:t>item</w:t>
      </w:r>
      <w:r>
        <w:rPr>
          <w:spacing w:val="-4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alambrado</w:t>
      </w:r>
      <w:r>
        <w:rPr>
          <w:spacing w:val="-5"/>
        </w:rPr>
        <w:t xml:space="preserve"> </w:t>
      </w:r>
      <w:r>
        <w:t>tubular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altura</w:t>
      </w:r>
      <w:r>
        <w:rPr>
          <w:spacing w:val="-2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4,00</w:t>
      </w:r>
      <w:r>
        <w:rPr>
          <w:spacing w:val="-4"/>
        </w:rPr>
        <w:t xml:space="preserve"> </w:t>
      </w:r>
      <w:r>
        <w:t>m,</w:t>
      </w:r>
      <w:r>
        <w:rPr>
          <w:spacing w:val="-1"/>
        </w:rPr>
        <w:t xml:space="preserve"> </w:t>
      </w:r>
      <w:r>
        <w:t>aferida</w:t>
      </w:r>
      <w:r>
        <w:rPr>
          <w:spacing w:val="-3"/>
        </w:rPr>
        <w:t xml:space="preserve"> </w:t>
      </w:r>
      <w:r>
        <w:t>na</w:t>
      </w:r>
      <w:r>
        <w:rPr>
          <w:spacing w:val="-58"/>
        </w:rPr>
        <w:t xml:space="preserve"> </w:t>
      </w:r>
      <w:r>
        <w:t>projeção vertical, incluindo o extremo superior inclinado, não sendo considerada a altura do</w:t>
      </w:r>
      <w:r>
        <w:rPr>
          <w:spacing w:val="1"/>
        </w:rPr>
        <w:t xml:space="preserve"> </w:t>
      </w:r>
      <w:r>
        <w:t>chumbamento</w:t>
      </w:r>
      <w:r>
        <w:rPr>
          <w:spacing w:val="-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embasamento,</w:t>
      </w:r>
      <w:r>
        <w:rPr>
          <w:spacing w:val="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solo,</w:t>
      </w:r>
      <w:r>
        <w:rPr>
          <w:spacing w:val="-1"/>
        </w:rPr>
        <w:t xml:space="preserve"> </w:t>
      </w:r>
      <w:r>
        <w:t>constituído por: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14"/>
        </w:tabs>
        <w:spacing w:line="252" w:lineRule="exact"/>
        <w:ind w:left="913" w:hanging="246"/>
        <w:jc w:val="both"/>
      </w:pPr>
      <w:r>
        <w:rPr>
          <w:spacing w:val="-1"/>
        </w:rPr>
        <w:t>Fornecimento</w:t>
      </w:r>
      <w:r>
        <w:rPr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instalação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montantes</w:t>
      </w:r>
      <w:r>
        <w:rPr>
          <w:spacing w:val="-17"/>
        </w:rPr>
        <w:t xml:space="preserve"> </w:t>
      </w:r>
      <w:r>
        <w:t>verticais</w:t>
      </w:r>
      <w:r>
        <w:rPr>
          <w:spacing w:val="-14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tubos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aço</w:t>
      </w:r>
      <w:r>
        <w:rPr>
          <w:spacing w:val="-17"/>
        </w:rPr>
        <w:t xml:space="preserve"> </w:t>
      </w:r>
      <w:r>
        <w:t>carbono</w:t>
      </w:r>
      <w:r>
        <w:rPr>
          <w:spacing w:val="-14"/>
        </w:rPr>
        <w:t xml:space="preserve"> </w:t>
      </w:r>
      <w:r>
        <w:t>SAE</w:t>
      </w:r>
      <w:r>
        <w:rPr>
          <w:spacing w:val="-15"/>
        </w:rPr>
        <w:t xml:space="preserve"> </w:t>
      </w:r>
      <w:r>
        <w:t>1008</w:t>
      </w:r>
    </w:p>
    <w:p w:rsidR="00B93ADC" w:rsidRDefault="00D12656">
      <w:pPr>
        <w:pStyle w:val="Corpodetexto"/>
        <w:spacing w:before="1"/>
        <w:ind w:right="245"/>
      </w:pPr>
      <w:r>
        <w:t>/ 1010, galvanizados de acordo com norma ASTM A513/A513M-2018, com diâmetro externo</w:t>
      </w:r>
      <w:r>
        <w:rPr>
          <w:spacing w:val="-59"/>
        </w:rPr>
        <w:t xml:space="preserve"> </w:t>
      </w:r>
      <w:r>
        <w:t>de 2 e espessura de 2,25 mm, chumbados diretamente no solo ou sobre embasamento na</w:t>
      </w:r>
      <w:r>
        <w:rPr>
          <w:spacing w:val="1"/>
        </w:rPr>
        <w:t xml:space="preserve"> </w:t>
      </w:r>
      <w:r>
        <w:t>profundidade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média</w:t>
      </w:r>
      <w:r>
        <w:rPr>
          <w:spacing w:val="-10"/>
        </w:rPr>
        <w:t xml:space="preserve"> </w:t>
      </w:r>
      <w:r>
        <w:t>0,50</w:t>
      </w:r>
      <w:r>
        <w:rPr>
          <w:spacing w:val="-11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espaçamento</w:t>
      </w:r>
      <w:r>
        <w:rPr>
          <w:spacing w:val="-10"/>
        </w:rPr>
        <w:t xml:space="preserve"> </w:t>
      </w:r>
      <w:r>
        <w:t>máximo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3,00</w:t>
      </w:r>
      <w:r>
        <w:rPr>
          <w:spacing w:val="-12"/>
        </w:rPr>
        <w:t xml:space="preserve"> </w:t>
      </w:r>
      <w:r>
        <w:t>m</w:t>
      </w:r>
      <w:r>
        <w:rPr>
          <w:spacing w:val="-11"/>
        </w:rPr>
        <w:t xml:space="preserve"> </w:t>
      </w:r>
      <w:r>
        <w:t>entre</w:t>
      </w:r>
      <w:r>
        <w:rPr>
          <w:spacing w:val="-10"/>
        </w:rPr>
        <w:t xml:space="preserve"> </w:t>
      </w:r>
      <w:r>
        <w:t>colunas,</w:t>
      </w:r>
      <w:r>
        <w:rPr>
          <w:spacing w:val="-9"/>
        </w:rPr>
        <w:t xml:space="preserve"> </w:t>
      </w:r>
      <w:r>
        <w:t>extremo</w:t>
      </w:r>
      <w:r>
        <w:rPr>
          <w:spacing w:val="-59"/>
        </w:rPr>
        <w:t xml:space="preserve"> </w:t>
      </w:r>
      <w:r>
        <w:t>superior</w:t>
      </w:r>
      <w:r>
        <w:rPr>
          <w:spacing w:val="-1"/>
        </w:rPr>
        <w:t xml:space="preserve"> </w:t>
      </w:r>
      <w:r>
        <w:t>inclinado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45º</w:t>
      </w:r>
      <w:r>
        <w:rPr>
          <w:spacing w:val="-3"/>
        </w:rPr>
        <w:t xml:space="preserve"> </w:t>
      </w:r>
      <w:r>
        <w:t>com acabamento</w:t>
      </w:r>
      <w:r>
        <w:rPr>
          <w:spacing w:val="-4"/>
        </w:rPr>
        <w:t xml:space="preserve"> </w:t>
      </w:r>
      <w:r>
        <w:t>superior</w:t>
      </w:r>
      <w:r>
        <w:rPr>
          <w:spacing w:val="-1"/>
        </w:rPr>
        <w:t xml:space="preserve"> </w:t>
      </w:r>
      <w:r>
        <w:t>tipo</w:t>
      </w:r>
      <w:r>
        <w:rPr>
          <w:spacing w:val="-5"/>
        </w:rPr>
        <w:t xml:space="preserve"> </w:t>
      </w:r>
      <w:r>
        <w:t>tampa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chapa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aço</w:t>
      </w:r>
      <w:r>
        <w:rPr>
          <w:spacing w:val="-1"/>
        </w:rPr>
        <w:t xml:space="preserve"> </w:t>
      </w:r>
      <w:r>
        <w:t>carbono</w:t>
      </w:r>
      <w:r>
        <w:rPr>
          <w:spacing w:val="-5"/>
        </w:rPr>
        <w:t xml:space="preserve"> </w:t>
      </w:r>
      <w:r>
        <w:t>SA</w:t>
      </w:r>
      <w:r>
        <w:t>E</w:t>
      </w:r>
      <w:r>
        <w:rPr>
          <w:spacing w:val="-59"/>
        </w:rPr>
        <w:t xml:space="preserve"> </w:t>
      </w:r>
      <w:r>
        <w:t>1008</w:t>
      </w:r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1012,</w:t>
      </w:r>
      <w:r>
        <w:rPr>
          <w:spacing w:val="-10"/>
        </w:rPr>
        <w:t xml:space="preserve"> </w:t>
      </w:r>
      <w:r>
        <w:t>bitola</w:t>
      </w:r>
      <w:r>
        <w:rPr>
          <w:spacing w:val="-12"/>
        </w:rPr>
        <w:t xml:space="preserve"> </w:t>
      </w:r>
      <w:r>
        <w:t>MSG</w:t>
      </w:r>
      <w:r>
        <w:rPr>
          <w:spacing w:val="-9"/>
        </w:rPr>
        <w:t xml:space="preserve"> </w:t>
      </w:r>
      <w:r>
        <w:t>14</w:t>
      </w:r>
      <w:r>
        <w:rPr>
          <w:spacing w:val="-13"/>
        </w:rPr>
        <w:t xml:space="preserve"> </w:t>
      </w:r>
      <w:r>
        <w:t>(2</w:t>
      </w:r>
      <w:r>
        <w:rPr>
          <w:spacing w:val="-15"/>
        </w:rPr>
        <w:t xml:space="preserve"> </w:t>
      </w:r>
      <w:r>
        <w:t>mm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espessura)</w:t>
      </w:r>
      <w:r>
        <w:rPr>
          <w:spacing w:val="-13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furação</w:t>
      </w:r>
      <w:r>
        <w:rPr>
          <w:spacing w:val="-12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colocação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arame</w:t>
      </w:r>
      <w:r>
        <w:rPr>
          <w:spacing w:val="-15"/>
        </w:rPr>
        <w:t xml:space="preserve"> </w:t>
      </w:r>
      <w:r>
        <w:t>trançado</w:t>
      </w:r>
      <w:r>
        <w:rPr>
          <w:spacing w:val="-58"/>
        </w:rPr>
        <w:t xml:space="preserve"> </w:t>
      </w:r>
      <w:r>
        <w:t>farpado;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33"/>
        </w:tabs>
        <w:ind w:left="102" w:right="254" w:firstLine="566"/>
        <w:jc w:val="both"/>
      </w:pPr>
      <w:r>
        <w:t>Fornecimento e instalação de três fios de cabo tirante para fixação da tela, em cabo</w:t>
      </w:r>
      <w:r>
        <w:rPr>
          <w:spacing w:val="1"/>
        </w:rPr>
        <w:t xml:space="preserve"> </w:t>
      </w:r>
      <w:r>
        <w:t>de aço doce fio BWG 10 (3,40 mm), tensionado por esticadores a cada 3,00 m e fixados nos</w:t>
      </w:r>
      <w:r>
        <w:rPr>
          <w:spacing w:val="-59"/>
        </w:rPr>
        <w:t xml:space="preserve"> </w:t>
      </w:r>
      <w:r>
        <w:t>montantes</w:t>
      </w:r>
      <w:r>
        <w:rPr>
          <w:spacing w:val="-1"/>
        </w:rPr>
        <w:t xml:space="preserve"> </w:t>
      </w:r>
      <w:r>
        <w:t>verticais</w:t>
      </w:r>
      <w:r>
        <w:rPr>
          <w:spacing w:val="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arames</w:t>
      </w:r>
      <w:r>
        <w:rPr>
          <w:spacing w:val="-2"/>
        </w:rPr>
        <w:t xml:space="preserve"> </w:t>
      </w:r>
      <w:r>
        <w:t>amarradores</w:t>
      </w:r>
      <w:r>
        <w:rPr>
          <w:spacing w:val="-4"/>
        </w:rPr>
        <w:t xml:space="preserve"> </w:t>
      </w:r>
      <w:r>
        <w:t>fio</w:t>
      </w:r>
      <w:r>
        <w:rPr>
          <w:spacing w:val="-2"/>
        </w:rPr>
        <w:t xml:space="preserve"> </w:t>
      </w:r>
      <w:r>
        <w:t>de aço BWG</w:t>
      </w:r>
      <w:r>
        <w:rPr>
          <w:spacing w:val="-3"/>
        </w:rPr>
        <w:t xml:space="preserve"> </w:t>
      </w:r>
      <w:r>
        <w:t>14;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1014"/>
        </w:tabs>
        <w:ind w:left="102" w:right="247" w:firstLine="566"/>
        <w:jc w:val="both"/>
      </w:pP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contraventamentos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30,00</w:t>
      </w:r>
      <w:r>
        <w:rPr>
          <w:spacing w:val="1"/>
        </w:rPr>
        <w:t xml:space="preserve"> </w:t>
      </w:r>
      <w:r>
        <w:t>m,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seccionamentos, ou finais de alambrado, por meio de mãos-francesas em tubos de aço SAE</w:t>
      </w:r>
      <w:r>
        <w:rPr>
          <w:spacing w:val="-59"/>
        </w:rPr>
        <w:t xml:space="preserve"> </w:t>
      </w:r>
      <w:r>
        <w:t>1008 / 1010 galvanizados de acordo com norma ASTM A513/A513M-2018, com diâmetro</w:t>
      </w:r>
      <w:r>
        <w:rPr>
          <w:spacing w:val="1"/>
        </w:rPr>
        <w:t xml:space="preserve"> </w:t>
      </w:r>
      <w:r>
        <w:t>externo</w:t>
      </w:r>
      <w:r>
        <w:rPr>
          <w:spacing w:val="-1"/>
        </w:rPr>
        <w:t xml:space="preserve"> </w:t>
      </w:r>
      <w:r>
        <w:t>de 1</w:t>
      </w:r>
      <w:r>
        <w:rPr>
          <w:spacing w:val="-2"/>
        </w:rPr>
        <w:t xml:space="preserve"> </w:t>
      </w:r>
      <w:r>
        <w:t>1/2", parafusadas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soldadas</w:t>
      </w:r>
      <w:r>
        <w:rPr>
          <w:spacing w:val="1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montantes verticais;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52"/>
        </w:tabs>
        <w:ind w:left="102" w:right="251" w:firstLine="566"/>
        <w:jc w:val="both"/>
      </w:pPr>
      <w:r>
        <w:t>Fornecimento e instal</w:t>
      </w:r>
      <w:r>
        <w:t>ação de três fiadas de arame trançado farpado, na projeção</w:t>
      </w:r>
      <w:r>
        <w:rPr>
          <w:spacing w:val="1"/>
        </w:rPr>
        <w:t xml:space="preserve"> </w:t>
      </w:r>
      <w:r>
        <w:t>superior inclinada com desenvolvimento de 0,40 m, bitola BWG 16 (1,66 mm), galvanizado</w:t>
      </w:r>
      <w:r>
        <w:rPr>
          <w:spacing w:val="1"/>
        </w:rPr>
        <w:t xml:space="preserve"> </w:t>
      </w:r>
      <w:r>
        <w:t>categoria A, resistência classe A, carga de ruptura de 350 kgf, com farpas a cada 125 mm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NBR 6317;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97"/>
        </w:tabs>
        <w:spacing w:before="1"/>
        <w:ind w:left="102" w:right="249" w:firstLine="566"/>
        <w:jc w:val="both"/>
      </w:pPr>
      <w:r>
        <w:t>Fornecimento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instalação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tela,</w:t>
      </w:r>
      <w:r>
        <w:rPr>
          <w:spacing w:val="1"/>
        </w:rPr>
        <w:t xml:space="preserve"> </w:t>
      </w:r>
      <w:r>
        <w:t>tipo</w:t>
      </w:r>
      <w:r>
        <w:rPr>
          <w:spacing w:val="1"/>
        </w:rPr>
        <w:t xml:space="preserve"> </w:t>
      </w:r>
      <w:r>
        <w:t>Zinc</w:t>
      </w:r>
      <w:r>
        <w:rPr>
          <w:spacing w:val="1"/>
        </w:rPr>
        <w:t xml:space="preserve"> </w:t>
      </w:r>
      <w:r>
        <w:t>Fence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Universal,</w:t>
      </w:r>
      <w:r>
        <w:rPr>
          <w:spacing w:val="1"/>
        </w:rPr>
        <w:t xml:space="preserve"> </w:t>
      </w:r>
      <w:r>
        <w:t>Incotela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equivalente, com malha ciclônica tipo Q de 2 (50 x 50 mm) fio BWG 10 (3,40 mm), fabricada</w:t>
      </w:r>
      <w:r>
        <w:rPr>
          <w:spacing w:val="1"/>
        </w:rPr>
        <w:t xml:space="preserve"> </w:t>
      </w:r>
      <w:r>
        <w:t>em fio de aço doce com tensão média de ruptura de 40 a 60 kg / mm² de acordo com a NBR</w:t>
      </w:r>
      <w:r>
        <w:rPr>
          <w:spacing w:val="-59"/>
        </w:rPr>
        <w:t xml:space="preserve"> </w:t>
      </w:r>
      <w:r>
        <w:t>55</w:t>
      </w:r>
      <w:r>
        <w:t>89, galvanizado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imersão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banho de zinco antes</w:t>
      </w:r>
      <w:r>
        <w:rPr>
          <w:spacing w:val="1"/>
        </w:rPr>
        <w:t xml:space="preserve"> </w:t>
      </w:r>
      <w:r>
        <w:t>de tecer</w:t>
      </w:r>
      <w:r>
        <w:rPr>
          <w:spacing w:val="1"/>
        </w:rPr>
        <w:t xml:space="preserve"> </w:t>
      </w:r>
      <w:r>
        <w:t>a malha,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quantidade mínima de zinco da ordem de 70 g / m² NBR 6331, com acabamento lateral de</w:t>
      </w:r>
      <w:r>
        <w:rPr>
          <w:spacing w:val="1"/>
        </w:rPr>
        <w:t xml:space="preserve"> </w:t>
      </w:r>
      <w:r>
        <w:t>pontas dobradas,</w:t>
      </w:r>
      <w:r>
        <w:rPr>
          <w:spacing w:val="-1"/>
        </w:rPr>
        <w:t xml:space="preserve"> </w:t>
      </w:r>
      <w:r>
        <w:t>fixada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meio de</w:t>
      </w:r>
      <w:r>
        <w:rPr>
          <w:spacing w:val="-3"/>
        </w:rPr>
        <w:t xml:space="preserve"> </w:t>
      </w:r>
      <w:r>
        <w:t>cabos</w:t>
      </w:r>
      <w:r>
        <w:rPr>
          <w:spacing w:val="-2"/>
        </w:rPr>
        <w:t xml:space="preserve"> </w:t>
      </w:r>
      <w:r>
        <w:t>tensores</w:t>
      </w:r>
      <w:r>
        <w:rPr>
          <w:spacing w:val="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arames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amarração;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863"/>
        </w:tabs>
        <w:ind w:left="102" w:right="251" w:firstLine="566"/>
        <w:jc w:val="both"/>
      </w:pPr>
      <w:r>
        <w:t>Fornecimento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inst</w:t>
      </w:r>
      <w:r>
        <w:t>alação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arame</w:t>
      </w:r>
      <w:r>
        <w:rPr>
          <w:spacing w:val="-8"/>
        </w:rPr>
        <w:t xml:space="preserve"> </w:t>
      </w:r>
      <w:r>
        <w:t>fabricado</w:t>
      </w:r>
      <w:r>
        <w:rPr>
          <w:spacing w:val="-8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fio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aço</w:t>
      </w:r>
      <w:r>
        <w:rPr>
          <w:spacing w:val="-3"/>
        </w:rPr>
        <w:t xml:space="preserve"> </w:t>
      </w:r>
      <w:r>
        <w:t>doce</w:t>
      </w:r>
      <w:r>
        <w:rPr>
          <w:spacing w:val="-5"/>
        </w:rPr>
        <w:t xml:space="preserve"> </w:t>
      </w:r>
      <w:r>
        <w:t>recozido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zincado</w:t>
      </w:r>
      <w:r>
        <w:rPr>
          <w:spacing w:val="-59"/>
        </w:rPr>
        <w:t xml:space="preserve"> </w:t>
      </w:r>
      <w:r>
        <w:t>bitola BWG 14 (2,11 mm) de acordo com a NBR 5589, utilizado para amarração da tela e do</w:t>
      </w:r>
      <w:r>
        <w:rPr>
          <w:spacing w:val="1"/>
        </w:rPr>
        <w:t xml:space="preserve"> </w:t>
      </w:r>
      <w:r>
        <w:t>arame</w:t>
      </w:r>
      <w:r>
        <w:rPr>
          <w:spacing w:val="-4"/>
        </w:rPr>
        <w:t xml:space="preserve"> </w:t>
      </w:r>
      <w:r>
        <w:t>farpado</w:t>
      </w:r>
      <w:r>
        <w:rPr>
          <w:spacing w:val="-1"/>
        </w:rPr>
        <w:t xml:space="preserve"> </w:t>
      </w:r>
      <w:r>
        <w:t>aos</w:t>
      </w:r>
      <w:r>
        <w:rPr>
          <w:spacing w:val="-3"/>
        </w:rPr>
        <w:t xml:space="preserve"> </w:t>
      </w:r>
      <w:r>
        <w:t>montantes</w:t>
      </w:r>
      <w:r>
        <w:rPr>
          <w:spacing w:val="1"/>
        </w:rPr>
        <w:t xml:space="preserve"> </w:t>
      </w:r>
      <w:r>
        <w:t>verticais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travamentos;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56"/>
        </w:tabs>
        <w:ind w:left="102" w:right="248" w:firstLine="566"/>
        <w:jc w:val="both"/>
      </w:pPr>
      <w:r>
        <w:t>Remunera também o fornecimento de materiais e mão-de-obra necessários para:</w:t>
      </w:r>
      <w:r>
        <w:rPr>
          <w:spacing w:val="1"/>
        </w:rPr>
        <w:t xml:space="preserve"> </w:t>
      </w:r>
      <w:r>
        <w:t>aplicação em uma demão de galvanização a frio, nos pontos de solda e / ou corte dos</w:t>
      </w:r>
      <w:r>
        <w:rPr>
          <w:spacing w:val="1"/>
        </w:rPr>
        <w:t xml:space="preserve"> </w:t>
      </w:r>
      <w:r>
        <w:t>elementos que compõem o alambrado, conforme recomendações do fabricante, referência</w:t>
      </w:r>
      <w:r>
        <w:rPr>
          <w:spacing w:val="1"/>
        </w:rPr>
        <w:t xml:space="preserve"> </w:t>
      </w:r>
      <w:r>
        <w:t>Glaco Zink d</w:t>
      </w:r>
      <w:r>
        <w:t>a Glasurit, ou C.R.Z. da Quimatic, ou equivalente; aplicação de fundo sintético</w:t>
      </w:r>
      <w:r>
        <w:rPr>
          <w:spacing w:val="1"/>
        </w:rPr>
        <w:t xml:space="preserve"> </w:t>
      </w:r>
      <w:r>
        <w:t>branco antioxidante, para superfície de aço galvanizado, aplicado em uma demão, e esmalte</w:t>
      </w:r>
      <w:r>
        <w:rPr>
          <w:spacing w:val="-59"/>
        </w:rPr>
        <w:t xml:space="preserve"> </w:t>
      </w:r>
      <w:r>
        <w:t>sintético na cor alumínio, aplicado com duas demãos, em todo o material utilizado para</w:t>
      </w:r>
      <w:r>
        <w:t xml:space="preserve"> 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 alambrado,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exceção</w:t>
      </w:r>
      <w:r>
        <w:rPr>
          <w:spacing w:val="-2"/>
        </w:rPr>
        <w:t xml:space="preserve"> </w:t>
      </w:r>
      <w:r>
        <w:t>feita à</w:t>
      </w:r>
      <w:r>
        <w:rPr>
          <w:spacing w:val="-2"/>
        </w:rPr>
        <w:t xml:space="preserve"> </w:t>
      </w:r>
      <w:r>
        <w:t>tela;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ind w:left="927" w:hanging="260"/>
        <w:jc w:val="both"/>
      </w:pPr>
      <w:r>
        <w:t>Não</w:t>
      </w:r>
      <w:r>
        <w:rPr>
          <w:spacing w:val="-3"/>
        </w:rPr>
        <w:t xml:space="preserve"> </w:t>
      </w:r>
      <w:r>
        <w:t>remunera</w:t>
      </w:r>
      <w:r>
        <w:rPr>
          <w:spacing w:val="-2"/>
        </w:rPr>
        <w:t xml:space="preserve"> </w:t>
      </w:r>
      <w:r>
        <w:t>os serviços</w:t>
      </w:r>
      <w:r>
        <w:rPr>
          <w:spacing w:val="-1"/>
        </w:rPr>
        <w:t xml:space="preserve"> </w:t>
      </w:r>
      <w:r>
        <w:t>de execução de</w:t>
      </w:r>
      <w:r>
        <w:rPr>
          <w:spacing w:val="-2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fixação dos</w:t>
      </w:r>
      <w:r>
        <w:rPr>
          <w:spacing w:val="-2"/>
        </w:rPr>
        <w:t xml:space="preserve"> </w:t>
      </w:r>
      <w:r>
        <w:t>montantes.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Trave oficial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completa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rede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para futebol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 salão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conjunto de</w:t>
      </w:r>
      <w:r>
        <w:rPr>
          <w:spacing w:val="-3"/>
        </w:rPr>
        <w:t xml:space="preserve"> </w:t>
      </w:r>
      <w:r>
        <w:t>trave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rede</w:t>
      </w:r>
      <w:r>
        <w:rPr>
          <w:spacing w:val="-3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5"/>
        </w:tabs>
        <w:spacing w:before="2"/>
        <w:ind w:left="102" w:right="249" w:firstLine="566"/>
        <w:jc w:val="both"/>
      </w:pPr>
      <w:r>
        <w:t>O item remunera o fornecimento de trave completa com rede para futebol de salão,</w:t>
      </w:r>
      <w:r>
        <w:rPr>
          <w:spacing w:val="1"/>
        </w:rPr>
        <w:t xml:space="preserve"> </w:t>
      </w:r>
      <w:r>
        <w:t>todos os materiais, equipamentos e mão-de-obra necessária para a execução dos serviços:</w:t>
      </w:r>
      <w:r>
        <w:rPr>
          <w:spacing w:val="1"/>
        </w:rPr>
        <w:t xml:space="preserve"> </w:t>
      </w:r>
      <w:r>
        <w:t>execução de esperas para a fixação da trave, em tubo de PVC, com tampas removíveis em</w:t>
      </w:r>
      <w:r>
        <w:rPr>
          <w:spacing w:val="1"/>
        </w:rPr>
        <w:t xml:space="preserve"> </w:t>
      </w:r>
      <w:r>
        <w:t>f</w:t>
      </w:r>
      <w:r>
        <w:t>erro</w:t>
      </w:r>
      <w:r>
        <w:rPr>
          <w:spacing w:val="-11"/>
        </w:rPr>
        <w:t xml:space="preserve"> </w:t>
      </w:r>
      <w:r>
        <w:t>galvanizado,</w:t>
      </w:r>
      <w:r>
        <w:rPr>
          <w:spacing w:val="-6"/>
        </w:rPr>
        <w:t xml:space="preserve"> </w:t>
      </w:r>
      <w:r>
        <w:t>inclusive</w:t>
      </w:r>
      <w:r>
        <w:rPr>
          <w:spacing w:val="-8"/>
        </w:rPr>
        <w:t xml:space="preserve"> </w:t>
      </w:r>
      <w:r>
        <w:t>tubo</w:t>
      </w:r>
      <w:r>
        <w:rPr>
          <w:spacing w:val="-8"/>
        </w:rPr>
        <w:t xml:space="preserve"> </w:t>
      </w:r>
      <w:r>
        <w:t>dreno</w:t>
      </w:r>
      <w:r>
        <w:rPr>
          <w:spacing w:val="-9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PVC;</w:t>
      </w:r>
      <w:r>
        <w:rPr>
          <w:spacing w:val="-9"/>
        </w:rPr>
        <w:t xml:space="preserve"> </w:t>
      </w:r>
      <w:r>
        <w:t>fornecimento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instalação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trave</w:t>
      </w:r>
      <w:r>
        <w:rPr>
          <w:spacing w:val="-8"/>
        </w:rPr>
        <w:t xml:space="preserve"> </w:t>
      </w:r>
      <w:r>
        <w:t>removível</w:t>
      </w:r>
      <w:r>
        <w:rPr>
          <w:spacing w:val="-59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futebol</w:t>
      </w:r>
      <w:r>
        <w:rPr>
          <w:spacing w:val="1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salão,</w:t>
      </w:r>
      <w:r>
        <w:rPr>
          <w:spacing w:val="16"/>
        </w:rPr>
        <w:t xml:space="preserve"> </w:t>
      </w:r>
      <w:r>
        <w:t>nas</w:t>
      </w:r>
      <w:r>
        <w:rPr>
          <w:spacing w:val="17"/>
        </w:rPr>
        <w:t xml:space="preserve"> </w:t>
      </w:r>
      <w:r>
        <w:t>dimensões</w:t>
      </w:r>
      <w:r>
        <w:rPr>
          <w:spacing w:val="15"/>
        </w:rPr>
        <w:t xml:space="preserve"> </w:t>
      </w:r>
      <w:r>
        <w:t>oficiais</w:t>
      </w:r>
      <w:r>
        <w:rPr>
          <w:spacing w:val="16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3</w:t>
      </w:r>
      <w:r>
        <w:rPr>
          <w:spacing w:val="17"/>
        </w:rPr>
        <w:t xml:space="preserve"> </w:t>
      </w:r>
      <w:r>
        <w:t>x</w:t>
      </w:r>
      <w:r>
        <w:rPr>
          <w:spacing w:val="14"/>
        </w:rPr>
        <w:t xml:space="preserve"> </w:t>
      </w:r>
      <w:r>
        <w:t>2</w:t>
      </w:r>
      <w:r>
        <w:rPr>
          <w:spacing w:val="17"/>
        </w:rPr>
        <w:t xml:space="preserve"> </w:t>
      </w:r>
      <w:r>
        <w:t>x</w:t>
      </w:r>
      <w:r>
        <w:rPr>
          <w:spacing w:val="15"/>
        </w:rPr>
        <w:t xml:space="preserve"> </w:t>
      </w:r>
      <w:r>
        <w:t>1</w:t>
      </w:r>
      <w:r>
        <w:rPr>
          <w:spacing w:val="15"/>
        </w:rPr>
        <w:t xml:space="preserve"> </w:t>
      </w:r>
      <w:r>
        <w:t>m,</w:t>
      </w:r>
      <w:r>
        <w:rPr>
          <w:spacing w:val="17"/>
        </w:rPr>
        <w:t xml:space="preserve"> </w:t>
      </w:r>
      <w:r>
        <w:t>em</w:t>
      </w:r>
      <w:r>
        <w:rPr>
          <w:spacing w:val="16"/>
        </w:rPr>
        <w:t xml:space="preserve"> </w:t>
      </w:r>
      <w:r>
        <w:t>tubo</w:t>
      </w:r>
      <w:r>
        <w:rPr>
          <w:spacing w:val="15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aço</w:t>
      </w:r>
      <w:r>
        <w:rPr>
          <w:spacing w:val="14"/>
        </w:rPr>
        <w:t xml:space="preserve"> </w:t>
      </w:r>
      <w:r>
        <w:t>galvanizado,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7"/>
      </w:pPr>
      <w:r>
        <w:t>providos de ganchos especiais para a fixação da rede, com acabamento em esmalte verde;</w:t>
      </w:r>
      <w:r>
        <w:rPr>
          <w:spacing w:val="1"/>
        </w:rPr>
        <w:t xml:space="preserve"> </w:t>
      </w:r>
      <w:r>
        <w:rPr>
          <w:spacing w:val="-1"/>
        </w:rPr>
        <w:t>fornecimento</w:t>
      </w:r>
      <w:r>
        <w:rPr>
          <w:spacing w:val="-13"/>
        </w:rPr>
        <w:t xml:space="preserve"> </w:t>
      </w:r>
      <w:r>
        <w:t>e</w:t>
      </w:r>
      <w:r>
        <w:rPr>
          <w:spacing w:val="-16"/>
        </w:rPr>
        <w:t xml:space="preserve"> </w:t>
      </w:r>
      <w:r>
        <w:t>instalação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rede</w:t>
      </w:r>
      <w:r>
        <w:rPr>
          <w:spacing w:val="-15"/>
        </w:rPr>
        <w:t xml:space="preserve"> </w:t>
      </w:r>
      <w:r>
        <w:t>para</w:t>
      </w:r>
      <w:r>
        <w:rPr>
          <w:spacing w:val="-18"/>
        </w:rPr>
        <w:t xml:space="preserve"> </w:t>
      </w:r>
      <w:r>
        <w:t>futebol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salão</w:t>
      </w:r>
      <w:r>
        <w:rPr>
          <w:spacing w:val="-14"/>
        </w:rPr>
        <w:t xml:space="preserve"> </w:t>
      </w:r>
      <w:r>
        <w:t>à</w:t>
      </w:r>
      <w:r>
        <w:rPr>
          <w:spacing w:val="-13"/>
        </w:rPr>
        <w:t xml:space="preserve"> </w:t>
      </w:r>
      <w:r>
        <w:t>base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resina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poliamida</w:t>
      </w:r>
      <w:r>
        <w:rPr>
          <w:spacing w:val="-13"/>
        </w:rPr>
        <w:t xml:space="preserve"> </w:t>
      </w:r>
      <w:r>
        <w:t>(náilon),</w:t>
      </w:r>
      <w:r>
        <w:rPr>
          <w:spacing w:val="-59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malha de</w:t>
      </w:r>
      <w:r>
        <w:rPr>
          <w:spacing w:val="-2"/>
        </w:rPr>
        <w:t xml:space="preserve"> </w:t>
      </w:r>
      <w:r>
        <w:t>10 x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cm,</w:t>
      </w:r>
      <w:r>
        <w:rPr>
          <w:spacing w:val="-3"/>
        </w:rPr>
        <w:t xml:space="preserve"> </w:t>
      </w:r>
      <w:r>
        <w:t>fio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espessura de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mm.</w:t>
      </w:r>
    </w:p>
    <w:p w:rsidR="00B93ADC" w:rsidRDefault="00B93ADC">
      <w:pPr>
        <w:pStyle w:val="Corpodetexto"/>
        <w:spacing w:before="11"/>
        <w:ind w:left="0"/>
        <w:jc w:val="left"/>
        <w:rPr>
          <w:sz w:val="18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rPr>
          <w:rFonts w:ascii="Arial" w:hAnsi="Arial"/>
          <w:b/>
        </w:rPr>
      </w:pPr>
      <w:r>
        <w:rPr>
          <w:rFonts w:ascii="Arial" w:hAnsi="Arial"/>
          <w:b/>
        </w:rPr>
        <w:t>Colchão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 areia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volume acabado,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enchimento</w:t>
      </w:r>
      <w:r>
        <w:rPr>
          <w:spacing w:val="-1"/>
        </w:rPr>
        <w:t xml:space="preserve"> </w:t>
      </w:r>
      <w:r>
        <w:t>executado</w:t>
      </w:r>
      <w:r>
        <w:rPr>
          <w:spacing w:val="-4"/>
        </w:rPr>
        <w:t xml:space="preserve"> </w:t>
      </w:r>
      <w:r>
        <w:t>(m³).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1"/>
        </w:tabs>
        <w:ind w:left="102" w:right="247" w:firstLine="566"/>
        <w:jc w:val="both"/>
      </w:pPr>
      <w:r>
        <w:t>O</w:t>
      </w:r>
      <w:r>
        <w:rPr>
          <w:spacing w:val="-7"/>
        </w:rPr>
        <w:t xml:space="preserve"> </w:t>
      </w:r>
      <w:r>
        <w:t>item</w:t>
      </w:r>
      <w:r>
        <w:rPr>
          <w:spacing w:val="-8"/>
        </w:rPr>
        <w:t xml:space="preserve"> </w:t>
      </w:r>
      <w:r>
        <w:t>remunera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areia</w:t>
      </w:r>
      <w:r>
        <w:rPr>
          <w:spacing w:val="-7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números</w:t>
      </w:r>
      <w:r>
        <w:rPr>
          <w:spacing w:val="-9"/>
        </w:rPr>
        <w:t xml:space="preserve"> </w:t>
      </w:r>
      <w:r>
        <w:t>médios,</w:t>
      </w:r>
      <w:r>
        <w:rPr>
          <w:spacing w:val="-8"/>
        </w:rPr>
        <w:t xml:space="preserve"> </w:t>
      </w:r>
      <w:r>
        <w:t>equipamentos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mão-</w:t>
      </w:r>
      <w:r>
        <w:rPr>
          <w:spacing w:val="-59"/>
        </w:rPr>
        <w:t xml:space="preserve"> </w:t>
      </w:r>
      <w:r>
        <w:t>de-obra necessários para a execução dos serviços de: transporte interno à obra; lançamento</w:t>
      </w:r>
      <w:r>
        <w:rPr>
          <w:spacing w:val="-5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espalhamento</w:t>
      </w:r>
      <w:r>
        <w:rPr>
          <w:spacing w:val="-9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areia;</w:t>
      </w:r>
      <w:r>
        <w:rPr>
          <w:spacing w:val="-5"/>
        </w:rPr>
        <w:t xml:space="preserve"> </w:t>
      </w:r>
      <w:r>
        <w:t>homogeneização;</w:t>
      </w:r>
      <w:r>
        <w:rPr>
          <w:spacing w:val="-6"/>
        </w:rPr>
        <w:t xml:space="preserve"> </w:t>
      </w:r>
      <w:r>
        <w:t>compactação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camadas,</w:t>
      </w:r>
      <w:r>
        <w:rPr>
          <w:spacing w:val="-5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exigências</w:t>
      </w:r>
      <w:r>
        <w:rPr>
          <w:spacing w:val="-58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projeto;</w:t>
      </w:r>
      <w:r>
        <w:rPr>
          <w:spacing w:val="2"/>
        </w:rPr>
        <w:t xml:space="preserve"> </w:t>
      </w:r>
      <w:r>
        <w:t>nivelamento,</w:t>
      </w:r>
      <w:r>
        <w:rPr>
          <w:spacing w:val="-1"/>
        </w:rPr>
        <w:t xml:space="preserve"> </w:t>
      </w:r>
      <w:r>
        <w:t>acertos</w:t>
      </w:r>
      <w:r>
        <w:rPr>
          <w:spacing w:val="-2"/>
        </w:rPr>
        <w:t xml:space="preserve"> </w:t>
      </w:r>
      <w:r>
        <w:t>e acabamentos</w:t>
      </w:r>
      <w:r>
        <w:rPr>
          <w:spacing w:val="-4"/>
        </w:rPr>
        <w:t xml:space="preserve"> </w:t>
      </w:r>
      <w:r>
        <w:t>manuais.</w:t>
      </w:r>
    </w:p>
    <w:p w:rsidR="00B93ADC" w:rsidRDefault="00B93ADC">
      <w:pPr>
        <w:pStyle w:val="Corpodetexto"/>
        <w:ind w:left="0"/>
        <w:jc w:val="left"/>
        <w:rPr>
          <w:sz w:val="19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before="1" w:line="252" w:lineRule="exact"/>
        <w:ind w:left="810" w:hanging="708"/>
        <w:rPr>
          <w:rFonts w:ascii="Arial"/>
          <w:b/>
        </w:rPr>
      </w:pPr>
      <w:r>
        <w:rPr>
          <w:rFonts w:ascii="Arial"/>
          <w:b/>
        </w:rPr>
        <w:t>Alvenaria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 bloco de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concreto estrutural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19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x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19 x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39 cm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-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classe B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área</w:t>
      </w:r>
      <w:r>
        <w:rPr>
          <w:spacing w:val="-5"/>
        </w:rPr>
        <w:t xml:space="preserve"> </w:t>
      </w:r>
      <w:r>
        <w:t>de superfície</w:t>
      </w:r>
      <w:r>
        <w:rPr>
          <w:spacing w:val="-1"/>
        </w:rPr>
        <w:t xml:space="preserve"> </w:t>
      </w:r>
      <w:r>
        <w:t>executada,</w:t>
      </w:r>
      <w:r>
        <w:rPr>
          <w:spacing w:val="-1"/>
        </w:rPr>
        <w:t xml:space="preserve"> </w:t>
      </w:r>
      <w:r>
        <w:t>descontando-se</w:t>
      </w:r>
      <w:r>
        <w:rPr>
          <w:spacing w:val="-3"/>
        </w:rPr>
        <w:t xml:space="preserve"> </w:t>
      </w:r>
      <w:r>
        <w:t>todos</w:t>
      </w:r>
      <w:r>
        <w:rPr>
          <w:spacing w:val="-3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vãos 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64"/>
        </w:tabs>
        <w:spacing w:before="1"/>
        <w:ind w:left="102" w:right="245" w:firstLine="566"/>
        <w:jc w:val="both"/>
      </w:pPr>
      <w:r>
        <w:t>O item remunera o fornecimento de materiais e mão de obra necessária para 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alvenaria estrutural,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uso revestido/aparente,</w:t>
      </w:r>
      <w:r>
        <w:rPr>
          <w:spacing w:val="1"/>
        </w:rPr>
        <w:t xml:space="preserve"> </w:t>
      </w:r>
      <w:r>
        <w:t>confeccionada</w:t>
      </w:r>
      <w:r>
        <w:rPr>
          <w:spacing w:val="1"/>
        </w:rPr>
        <w:t xml:space="preserve"> </w:t>
      </w:r>
      <w:r>
        <w:t>em bloco</w:t>
      </w:r>
      <w:r>
        <w:rPr>
          <w:spacing w:val="1"/>
        </w:rPr>
        <w:t xml:space="preserve"> </w:t>
      </w:r>
      <w:r>
        <w:t>vazado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concreto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x</w:t>
      </w:r>
      <w:r>
        <w:rPr>
          <w:spacing w:val="-4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x</w:t>
      </w:r>
      <w:r>
        <w:rPr>
          <w:spacing w:val="-5"/>
        </w:rPr>
        <w:t xml:space="preserve"> </w:t>
      </w:r>
      <w:r>
        <w:t>39</w:t>
      </w:r>
      <w:r>
        <w:rPr>
          <w:spacing w:val="-2"/>
        </w:rPr>
        <w:t xml:space="preserve"> </w:t>
      </w:r>
      <w:r>
        <w:t>cm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resistência</w:t>
      </w:r>
      <w:r>
        <w:rPr>
          <w:spacing w:val="-2"/>
        </w:rPr>
        <w:t xml:space="preserve"> </w:t>
      </w:r>
      <w:r>
        <w:t>mínima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compressão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MPa,</w:t>
      </w:r>
      <w:r>
        <w:rPr>
          <w:spacing w:val="-1"/>
        </w:rPr>
        <w:t xml:space="preserve"> </w:t>
      </w:r>
      <w:r>
        <w:t>classe</w:t>
      </w:r>
      <w:r>
        <w:rPr>
          <w:spacing w:val="-59"/>
        </w:rPr>
        <w:t xml:space="preserve"> </w:t>
      </w:r>
      <w:r>
        <w:t>B; assentada com argamassa mista de cimento, cal hidratada e areia. Norma técnica: NBR</w:t>
      </w:r>
      <w:r>
        <w:rPr>
          <w:spacing w:val="1"/>
        </w:rPr>
        <w:t xml:space="preserve"> </w:t>
      </w:r>
      <w:r>
        <w:t>16868/20.</w:t>
      </w:r>
    </w:p>
    <w:p w:rsidR="00B93ADC" w:rsidRDefault="00B93ADC">
      <w:pPr>
        <w:pStyle w:val="Corpodetexto"/>
        <w:ind w:left="0"/>
        <w:jc w:val="left"/>
        <w:rPr>
          <w:sz w:val="19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before="1" w:line="252" w:lineRule="exact"/>
        <w:ind w:left="810" w:hanging="708"/>
        <w:rPr>
          <w:rFonts w:ascii="Arial"/>
          <w:b/>
        </w:rPr>
      </w:pPr>
      <w:r>
        <w:rPr>
          <w:rFonts w:ascii="Arial"/>
          <w:b/>
        </w:rPr>
        <w:t>Chapisco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8"/>
        </w:tabs>
        <w:ind w:left="102" w:right="248" w:firstLine="566"/>
        <w:jc w:val="both"/>
      </w:pPr>
      <w:r>
        <w:t>Será</w:t>
      </w:r>
      <w:r>
        <w:rPr>
          <w:spacing w:val="-12"/>
        </w:rPr>
        <w:t xml:space="preserve"> </w:t>
      </w:r>
      <w:r>
        <w:t>medido</w:t>
      </w:r>
      <w:r>
        <w:rPr>
          <w:spacing w:val="-11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área</w:t>
      </w:r>
      <w:r>
        <w:rPr>
          <w:spacing w:val="-12"/>
        </w:rPr>
        <w:t xml:space="preserve"> </w:t>
      </w:r>
      <w:r>
        <w:t>revestida</w:t>
      </w:r>
      <w:r>
        <w:rPr>
          <w:spacing w:val="-10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chapisco,</w:t>
      </w:r>
      <w:r>
        <w:rPr>
          <w:spacing w:val="-11"/>
        </w:rPr>
        <w:t xml:space="preserve"> </w:t>
      </w:r>
      <w:r>
        <w:t>não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descontando</w:t>
      </w:r>
      <w:r>
        <w:rPr>
          <w:spacing w:val="-11"/>
        </w:rPr>
        <w:t xml:space="preserve"> </w:t>
      </w:r>
      <w:r>
        <w:t>vãos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até</w:t>
      </w:r>
      <w:r>
        <w:rPr>
          <w:spacing w:val="-10"/>
        </w:rPr>
        <w:t xml:space="preserve"> </w:t>
      </w:r>
      <w:r>
        <w:t>2,00</w:t>
      </w:r>
      <w:r>
        <w:rPr>
          <w:spacing w:val="-59"/>
        </w:rPr>
        <w:t xml:space="preserve"> </w:t>
      </w:r>
      <w:r>
        <w:t>m² e não se considerando espaletas. Os vãos acima de 2,00 m² deverão ser deduzidos na</w:t>
      </w:r>
      <w:r>
        <w:rPr>
          <w:spacing w:val="1"/>
        </w:rPr>
        <w:t xml:space="preserve"> </w:t>
      </w:r>
      <w:r>
        <w:t>totalidade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espaletas</w:t>
      </w:r>
      <w:r>
        <w:rPr>
          <w:spacing w:val="-2"/>
        </w:rPr>
        <w:t xml:space="preserve"> </w:t>
      </w:r>
      <w:r>
        <w:t>desenvolvidas</w:t>
      </w:r>
      <w:r>
        <w:rPr>
          <w:spacing w:val="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ind w:left="102" w:right="249" w:firstLine="566"/>
        <w:jc w:val="both"/>
      </w:pPr>
      <w:r>
        <w:t>O item remunera o fornecimento de cimento, areia e a mão-de-obra necessária para</w:t>
      </w:r>
      <w:r>
        <w:rPr>
          <w:spacing w:val="-59"/>
        </w:rPr>
        <w:t xml:space="preserve"> </w:t>
      </w:r>
      <w:r>
        <w:t>execução do chapisco.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Emboço desempenado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espuma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 poliéster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6"/>
        </w:tabs>
        <w:ind w:left="102" w:right="251" w:firstLine="566"/>
        <w:jc w:val="both"/>
      </w:pPr>
      <w:r>
        <w:t>Será</w:t>
      </w:r>
      <w:r>
        <w:rPr>
          <w:spacing w:val="-6"/>
        </w:rPr>
        <w:t xml:space="preserve"> </w:t>
      </w:r>
      <w:r>
        <w:t>medido</w:t>
      </w:r>
      <w:r>
        <w:rPr>
          <w:spacing w:val="-5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área</w:t>
      </w:r>
      <w:r>
        <w:rPr>
          <w:spacing w:val="-3"/>
        </w:rPr>
        <w:t xml:space="preserve"> </w:t>
      </w:r>
      <w:r>
        <w:t>revestida</w:t>
      </w:r>
      <w:r>
        <w:rPr>
          <w:spacing w:val="-5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emboço,</w:t>
      </w:r>
      <w:r>
        <w:rPr>
          <w:spacing w:val="-4"/>
        </w:rPr>
        <w:t xml:space="preserve"> </w:t>
      </w:r>
      <w:r>
        <w:t>não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descontando</w:t>
      </w:r>
      <w:r>
        <w:rPr>
          <w:spacing w:val="-6"/>
        </w:rPr>
        <w:t xml:space="preserve"> </w:t>
      </w:r>
      <w:r>
        <w:t>vãos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até</w:t>
      </w:r>
      <w:r>
        <w:rPr>
          <w:spacing w:val="-5"/>
        </w:rPr>
        <w:t xml:space="preserve"> </w:t>
      </w:r>
      <w:r>
        <w:t>2,00</w:t>
      </w:r>
      <w:r>
        <w:rPr>
          <w:spacing w:val="-59"/>
        </w:rPr>
        <w:t xml:space="preserve"> </w:t>
      </w:r>
      <w:r>
        <w:t>m² e não se considerando espaletas. Os vãos acima de 2,00 m² deverão ser deduzidos na</w:t>
      </w:r>
      <w:r>
        <w:rPr>
          <w:spacing w:val="1"/>
        </w:rPr>
        <w:t xml:space="preserve"> </w:t>
      </w:r>
      <w:r>
        <w:t>totalidade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espaletas</w:t>
      </w:r>
      <w:r>
        <w:rPr>
          <w:spacing w:val="-2"/>
        </w:rPr>
        <w:t xml:space="preserve"> </w:t>
      </w:r>
      <w:r>
        <w:t>desenvolvidas</w:t>
      </w:r>
      <w:r>
        <w:rPr>
          <w:spacing w:val="1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47"/>
        </w:tabs>
        <w:ind w:left="102" w:right="246" w:firstLine="566"/>
        <w:jc w:val="both"/>
      </w:pPr>
      <w:r>
        <w:t>O item remunera o fornecimento de cal hidratada, areia, cimento e a mão-de-obra</w:t>
      </w:r>
      <w:r>
        <w:rPr>
          <w:spacing w:val="1"/>
        </w:rPr>
        <w:t xml:space="preserve"> </w:t>
      </w:r>
      <w:r>
        <w:t>necessária para a</w:t>
      </w:r>
      <w:r>
        <w:rPr>
          <w:spacing w:val="-3"/>
        </w:rPr>
        <w:t xml:space="preserve"> </w:t>
      </w:r>
      <w:r>
        <w:t>execução do emboço</w:t>
      </w:r>
      <w:r>
        <w:rPr>
          <w:spacing w:val="-3"/>
        </w:rPr>
        <w:t xml:space="preserve"> </w:t>
      </w:r>
      <w:r>
        <w:t>desempenado com</w:t>
      </w:r>
      <w:r>
        <w:rPr>
          <w:spacing w:val="-1"/>
        </w:rPr>
        <w:t xml:space="preserve"> </w:t>
      </w:r>
      <w:r>
        <w:t>espuma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poliéster.</w:t>
      </w:r>
    </w:p>
    <w:p w:rsidR="00B93ADC" w:rsidRDefault="00B93ADC">
      <w:pPr>
        <w:pStyle w:val="Corpodetexto"/>
        <w:spacing w:before="11"/>
        <w:ind w:left="0"/>
        <w:jc w:val="left"/>
        <w:rPr>
          <w:sz w:val="21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ind w:left="810" w:hanging="708"/>
        <w:rPr>
          <w:rFonts w:ascii="Arial"/>
          <w:b/>
        </w:rPr>
      </w:pPr>
      <w:r>
        <w:rPr>
          <w:rFonts w:ascii="Arial"/>
          <w:b/>
        </w:rPr>
        <w:t>Poste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oficial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completo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com rede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para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voleibol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conjunto de</w:t>
      </w:r>
      <w:r>
        <w:rPr>
          <w:spacing w:val="-3"/>
        </w:rPr>
        <w:t xml:space="preserve"> </w:t>
      </w:r>
      <w:r>
        <w:t>poste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rede</w:t>
      </w:r>
      <w:r>
        <w:rPr>
          <w:spacing w:val="-1"/>
        </w:rPr>
        <w:t xml:space="preserve"> </w:t>
      </w:r>
      <w:r>
        <w:t>instalado</w:t>
      </w:r>
      <w:r>
        <w:rPr>
          <w:spacing w:val="-1"/>
        </w:rPr>
        <w:t xml:space="preserve"> </w:t>
      </w:r>
      <w:r>
        <w:t>(cj).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0"/>
        </w:tabs>
        <w:ind w:left="102" w:right="247" w:firstLine="566"/>
        <w:jc w:val="both"/>
      </w:pPr>
      <w:r>
        <w:t>O item remunera o fornecimento de par de postes oficial completo com rede para</w:t>
      </w:r>
      <w:r>
        <w:rPr>
          <w:spacing w:val="1"/>
        </w:rPr>
        <w:t xml:space="preserve"> </w:t>
      </w:r>
      <w:r>
        <w:t>voleibol, todos os materiais, equipamentos e mão de obra necessária para a execução dos</w:t>
      </w:r>
      <w:r>
        <w:rPr>
          <w:spacing w:val="1"/>
        </w:rPr>
        <w:t xml:space="preserve"> </w:t>
      </w:r>
      <w:r>
        <w:t>serviços: execução de esperas para a fixação dos postes, em tubo de PVC, com tampas</w:t>
      </w:r>
      <w:r>
        <w:rPr>
          <w:spacing w:val="1"/>
        </w:rPr>
        <w:t xml:space="preserve"> </w:t>
      </w:r>
      <w:r>
        <w:t>removíveis em ferro galvanizado, inclusive tubo dreno em PVC; fornecimento e instalação de</w:t>
      </w:r>
      <w:r>
        <w:rPr>
          <w:spacing w:val="-59"/>
        </w:rPr>
        <w:t xml:space="preserve"> </w:t>
      </w:r>
      <w:r>
        <w:t>par de postes removíveis para voleibol, em tubo de aço galvanizado, diâmetro de 3, providos</w:t>
      </w:r>
      <w:r>
        <w:rPr>
          <w:spacing w:val="-59"/>
        </w:rPr>
        <w:t xml:space="preserve"> </w:t>
      </w:r>
      <w:r>
        <w:t>de ganchos especiais para a fixação da rede, roldana e carretilha, com a</w:t>
      </w:r>
      <w:r>
        <w:t>cabamento em</w:t>
      </w:r>
      <w:r>
        <w:rPr>
          <w:spacing w:val="1"/>
        </w:rPr>
        <w:t xml:space="preserve"> </w:t>
      </w:r>
      <w:r>
        <w:t>esmalte</w:t>
      </w:r>
      <w:r>
        <w:rPr>
          <w:spacing w:val="-5"/>
        </w:rPr>
        <w:t xml:space="preserve"> </w:t>
      </w:r>
      <w:r>
        <w:t>verde;</w:t>
      </w:r>
      <w:r>
        <w:rPr>
          <w:spacing w:val="-6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instalação</w:t>
      </w:r>
      <w:r>
        <w:rPr>
          <w:spacing w:val="-5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rede</w:t>
      </w:r>
      <w:r>
        <w:rPr>
          <w:spacing w:val="-8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voleibol</w:t>
      </w:r>
      <w:r>
        <w:rPr>
          <w:spacing w:val="-6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base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resina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poliamida</w:t>
      </w:r>
      <w:r>
        <w:rPr>
          <w:spacing w:val="-59"/>
        </w:rPr>
        <w:t xml:space="preserve"> </w:t>
      </w:r>
      <w:r>
        <w:t>(náilon),</w:t>
      </w:r>
      <w:r>
        <w:rPr>
          <w:spacing w:val="-2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malha</w:t>
      </w:r>
      <w:r>
        <w:rPr>
          <w:spacing w:val="-2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x</w:t>
      </w:r>
      <w:r>
        <w:rPr>
          <w:spacing w:val="-5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cm,</w:t>
      </w:r>
      <w:r>
        <w:rPr>
          <w:spacing w:val="-4"/>
        </w:rPr>
        <w:t xml:space="preserve"> </w:t>
      </w:r>
      <w:r>
        <w:t>fio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espessura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mm,</w:t>
      </w:r>
      <w:r>
        <w:rPr>
          <w:spacing w:val="-3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acabamento</w:t>
      </w:r>
      <w:r>
        <w:rPr>
          <w:spacing w:val="-5"/>
        </w:rPr>
        <w:t xml:space="preserve"> </w:t>
      </w:r>
      <w:r>
        <w:t>nos</w:t>
      </w:r>
      <w:r>
        <w:rPr>
          <w:spacing w:val="-4"/>
        </w:rPr>
        <w:t xml:space="preserve"> </w:t>
      </w:r>
      <w:r>
        <w:t>quatro</w:t>
      </w:r>
      <w:r>
        <w:rPr>
          <w:spacing w:val="-59"/>
        </w:rPr>
        <w:t xml:space="preserve"> </w:t>
      </w:r>
      <w:r>
        <w:t>lados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lona.</w:t>
      </w:r>
    </w:p>
    <w:p w:rsidR="00B93ADC" w:rsidRDefault="00B93ADC">
      <w:pPr>
        <w:pStyle w:val="Corpodetexto"/>
        <w:spacing w:before="1"/>
        <w:ind w:left="0"/>
        <w:jc w:val="left"/>
        <w:rPr>
          <w:sz w:val="19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Acrílico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quadras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pisos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cimentados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1007"/>
        </w:tabs>
        <w:ind w:left="102" w:right="248" w:firstLine="566"/>
        <w:jc w:val="both"/>
      </w:pPr>
      <w:r>
        <w:t>Será</w:t>
      </w:r>
      <w:r>
        <w:rPr>
          <w:spacing w:val="1"/>
        </w:rPr>
        <w:t xml:space="preserve"> </w:t>
      </w:r>
      <w:r>
        <w:t>medido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superfície</w:t>
      </w:r>
      <w:r>
        <w:rPr>
          <w:spacing w:val="1"/>
        </w:rPr>
        <w:t xml:space="preserve"> </w:t>
      </w:r>
      <w:r>
        <w:t>pintada,</w:t>
      </w:r>
      <w:r>
        <w:rPr>
          <w:spacing w:val="1"/>
        </w:rPr>
        <w:t xml:space="preserve"> </w:t>
      </w:r>
      <w:r>
        <w:t>deduzindo-se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interferência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16"/>
        </w:tabs>
        <w:ind w:left="102" w:right="248" w:firstLine="566"/>
        <w:jc w:val="both"/>
      </w:pPr>
      <w:r>
        <w:t>O</w:t>
      </w:r>
      <w:r>
        <w:rPr>
          <w:spacing w:val="-10"/>
        </w:rPr>
        <w:t xml:space="preserve"> </w:t>
      </w:r>
      <w:r>
        <w:t>item</w:t>
      </w:r>
      <w:r>
        <w:rPr>
          <w:spacing w:val="-12"/>
        </w:rPr>
        <w:t xml:space="preserve"> </w:t>
      </w:r>
      <w:r>
        <w:t>remunera</w:t>
      </w:r>
      <w:r>
        <w:rPr>
          <w:spacing w:val="-10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fornecimento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tinta</w:t>
      </w:r>
      <w:r>
        <w:rPr>
          <w:spacing w:val="-10"/>
        </w:rPr>
        <w:t xml:space="preserve"> </w:t>
      </w:r>
      <w:r>
        <w:t>acrílica,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base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resinas</w:t>
      </w:r>
      <w:r>
        <w:rPr>
          <w:spacing w:val="-13"/>
        </w:rPr>
        <w:t xml:space="preserve"> </w:t>
      </w:r>
      <w:r>
        <w:t>acrílicas,</w:t>
      </w:r>
      <w:r>
        <w:rPr>
          <w:spacing w:val="-9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alta</w:t>
      </w:r>
      <w:r>
        <w:rPr>
          <w:spacing w:val="-59"/>
        </w:rPr>
        <w:t xml:space="preserve"> </w:t>
      </w:r>
      <w:r>
        <w:t>resistência à abrasão, acabamento microtexturizado, lavável, resistente a água,</w:t>
      </w:r>
      <w:r>
        <w:t xml:space="preserve"> alcalinidade,</w:t>
      </w:r>
      <w:r>
        <w:rPr>
          <w:spacing w:val="-59"/>
        </w:rPr>
        <w:t xml:space="preserve"> </w:t>
      </w:r>
      <w:r>
        <w:t>maresia e intempéries; conforme norma NBR 11702. Referência Suvinil Poliesportiva da</w:t>
      </w:r>
      <w:r>
        <w:rPr>
          <w:spacing w:val="1"/>
        </w:rPr>
        <w:t xml:space="preserve"> </w:t>
      </w:r>
      <w:r>
        <w:t>Glasurit, ou Metalatex Acrílico com Quartzo da Sherwin Williams, ou Coralpiso da Coral, ou</w:t>
      </w:r>
      <w:r>
        <w:rPr>
          <w:spacing w:val="1"/>
        </w:rPr>
        <w:t xml:space="preserve"> </w:t>
      </w:r>
      <w:r>
        <w:t>Novacor</w:t>
      </w:r>
      <w:r>
        <w:rPr>
          <w:spacing w:val="-2"/>
        </w:rPr>
        <w:t xml:space="preserve"> </w:t>
      </w:r>
      <w:r>
        <w:t>Piso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Globo,</w:t>
      </w:r>
      <w:r>
        <w:rPr>
          <w:spacing w:val="-7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Quadracryl</w:t>
      </w:r>
      <w:r>
        <w:rPr>
          <w:spacing w:val="-4"/>
        </w:rPr>
        <w:t xml:space="preserve"> </w:t>
      </w:r>
      <w:r>
        <w:t>Pisos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Paredes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Renner,</w:t>
      </w:r>
      <w:r>
        <w:rPr>
          <w:spacing w:val="-2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Eucacril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pisos</w:t>
      </w:r>
      <w:r>
        <w:rPr>
          <w:spacing w:val="-3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Eucatex,</w:t>
      </w:r>
      <w:r>
        <w:rPr>
          <w:spacing w:val="11"/>
        </w:rPr>
        <w:t xml:space="preserve"> </w:t>
      </w:r>
      <w:r>
        <w:t>ou</w:t>
      </w:r>
      <w:r>
        <w:rPr>
          <w:spacing w:val="7"/>
        </w:rPr>
        <w:t xml:space="preserve"> </w:t>
      </w:r>
      <w:r>
        <w:t>equivalente;</w:t>
      </w:r>
      <w:r>
        <w:rPr>
          <w:spacing w:val="10"/>
        </w:rPr>
        <w:t xml:space="preserve"> </w:t>
      </w:r>
      <w:r>
        <w:t>materiais</w:t>
      </w:r>
      <w:r>
        <w:rPr>
          <w:spacing w:val="7"/>
        </w:rPr>
        <w:t xml:space="preserve"> </w:t>
      </w:r>
      <w:r>
        <w:t>acessórios</w:t>
      </w:r>
      <w:r>
        <w:rPr>
          <w:spacing w:val="9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mão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obra</w:t>
      </w:r>
      <w:r>
        <w:rPr>
          <w:spacing w:val="6"/>
        </w:rPr>
        <w:t xml:space="preserve"> </w:t>
      </w:r>
      <w:r>
        <w:t>necessária</w:t>
      </w:r>
      <w:r>
        <w:rPr>
          <w:spacing w:val="9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execução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spacing w:before="5"/>
        <w:ind w:left="0"/>
        <w:jc w:val="left"/>
        <w:rPr>
          <w:sz w:val="25"/>
        </w:rPr>
      </w:pPr>
    </w:p>
    <w:p w:rsidR="00B93ADC" w:rsidRDefault="00D12656">
      <w:pPr>
        <w:pStyle w:val="Corpodetexto"/>
        <w:spacing w:before="94"/>
        <w:ind w:right="248"/>
      </w:pPr>
      <w:r>
        <w:t>dos</w:t>
      </w:r>
      <w:r>
        <w:rPr>
          <w:spacing w:val="-4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de:</w:t>
      </w:r>
      <w:r>
        <w:rPr>
          <w:spacing w:val="-2"/>
        </w:rPr>
        <w:t xml:space="preserve"> </w:t>
      </w:r>
      <w:r>
        <w:t>limpeza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superfície,</w:t>
      </w:r>
      <w:r>
        <w:rPr>
          <w:spacing w:val="-2"/>
        </w:rPr>
        <w:t xml:space="preserve"> </w:t>
      </w:r>
      <w:r>
        <w:t>conforme</w:t>
      </w:r>
      <w:r>
        <w:rPr>
          <w:spacing w:val="-5"/>
        </w:rPr>
        <w:t xml:space="preserve"> </w:t>
      </w:r>
      <w:r>
        <w:t>recomendações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fabricante;</w:t>
      </w:r>
      <w:r>
        <w:rPr>
          <w:spacing w:val="-2"/>
        </w:rPr>
        <w:t xml:space="preserve"> </w:t>
      </w:r>
      <w:r>
        <w:t>aplicação</w:t>
      </w:r>
      <w:r>
        <w:rPr>
          <w:spacing w:val="-3"/>
        </w:rPr>
        <w:t xml:space="preserve"> </w:t>
      </w:r>
      <w:r>
        <w:t>da</w:t>
      </w:r>
      <w:r>
        <w:rPr>
          <w:spacing w:val="-59"/>
        </w:rPr>
        <w:t xml:space="preserve"> </w:t>
      </w:r>
      <w:r>
        <w:t>tinta</w:t>
      </w:r>
      <w:r>
        <w:rPr>
          <w:spacing w:val="-6"/>
        </w:rPr>
        <w:t xml:space="preserve"> </w:t>
      </w:r>
      <w:r>
        <w:t>acrílica,</w:t>
      </w:r>
      <w:r>
        <w:rPr>
          <w:spacing w:val="-3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demão</w:t>
      </w:r>
      <w:r>
        <w:rPr>
          <w:spacing w:val="-7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primer,</w:t>
      </w:r>
      <w:r>
        <w:rPr>
          <w:spacing w:val="-5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tinta</w:t>
      </w:r>
      <w:r>
        <w:rPr>
          <w:spacing w:val="-3"/>
        </w:rPr>
        <w:t xml:space="preserve"> </w:t>
      </w:r>
      <w:r>
        <w:t>diluída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40%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água,</w:t>
      </w:r>
      <w:r>
        <w:rPr>
          <w:spacing w:val="-2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demãos</w:t>
      </w:r>
      <w:r>
        <w:rPr>
          <w:spacing w:val="-5"/>
        </w:rPr>
        <w:t xml:space="preserve"> </w:t>
      </w:r>
      <w:r>
        <w:t>de</w:t>
      </w:r>
      <w:r>
        <w:rPr>
          <w:spacing w:val="-59"/>
        </w:rPr>
        <w:t xml:space="preserve"> </w:t>
      </w:r>
      <w:r>
        <w:t>acabamento,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tinta</w:t>
      </w:r>
      <w:r>
        <w:rPr>
          <w:spacing w:val="-14"/>
        </w:rPr>
        <w:t xml:space="preserve"> </w:t>
      </w:r>
      <w:r>
        <w:t>diluída</w:t>
      </w:r>
      <w:r>
        <w:rPr>
          <w:spacing w:val="-11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20%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água,</w:t>
      </w:r>
      <w:r>
        <w:rPr>
          <w:spacing w:val="-14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especificações</w:t>
      </w:r>
      <w:r>
        <w:rPr>
          <w:spacing w:val="-12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fabricante;</w:t>
      </w:r>
      <w:r>
        <w:rPr>
          <w:spacing w:val="-11"/>
        </w:rPr>
        <w:t xml:space="preserve"> </w:t>
      </w:r>
      <w:r>
        <w:t>não</w:t>
      </w:r>
      <w:r>
        <w:rPr>
          <w:spacing w:val="-58"/>
        </w:rPr>
        <w:t xml:space="preserve"> </w:t>
      </w:r>
      <w:r>
        <w:t>remunera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preparo de base,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necessário.</w:t>
      </w:r>
    </w:p>
    <w:p w:rsidR="00B93ADC" w:rsidRDefault="00B93ADC">
      <w:pPr>
        <w:pStyle w:val="Corpodetexto"/>
        <w:spacing w:before="1"/>
        <w:ind w:left="0"/>
        <w:jc w:val="left"/>
        <w:rPr>
          <w:sz w:val="19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Estrutura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madeira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tesourada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telha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barro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vãos até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7,00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m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projeção</w:t>
      </w:r>
      <w:r>
        <w:rPr>
          <w:spacing w:val="-3"/>
        </w:rPr>
        <w:t xml:space="preserve"> </w:t>
      </w:r>
      <w:r>
        <w:t>horizontal</w:t>
      </w:r>
      <w:r>
        <w:rPr>
          <w:spacing w:val="-4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estrutura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before="1"/>
        <w:ind w:left="102" w:right="245" w:firstLine="566"/>
        <w:jc w:val="both"/>
      </w:pPr>
      <w:r>
        <w:t>O item remunera o fornecimento de: madeira seca maciça, referência Goupia glabra</w:t>
      </w:r>
      <w:r>
        <w:rPr>
          <w:spacing w:val="-59"/>
        </w:rPr>
        <w:t xml:space="preserve"> </w:t>
      </w:r>
      <w:r>
        <w:t>(conhecida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Cupiúba),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Erisma</w:t>
      </w:r>
      <w:r>
        <w:rPr>
          <w:spacing w:val="1"/>
        </w:rPr>
        <w:t xml:space="preserve"> </w:t>
      </w:r>
      <w:r>
        <w:t>uncinatum</w:t>
      </w:r>
      <w:r>
        <w:rPr>
          <w:spacing w:val="1"/>
        </w:rPr>
        <w:t xml:space="preserve"> </w:t>
      </w:r>
      <w:r>
        <w:t>(conhecido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Quarubarana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Cedrinho),</w:t>
      </w:r>
      <w:r>
        <w:rPr>
          <w:spacing w:val="-3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Qualea</w:t>
      </w:r>
      <w:r>
        <w:rPr>
          <w:spacing w:val="-3"/>
        </w:rPr>
        <w:t xml:space="preserve"> </w:t>
      </w:r>
      <w:r>
        <w:t>spp</w:t>
      </w:r>
      <w:r>
        <w:rPr>
          <w:spacing w:val="-2"/>
        </w:rPr>
        <w:t xml:space="preserve"> </w:t>
      </w:r>
      <w:r>
        <w:t>(conhecida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Cambará),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Manilkara</w:t>
      </w:r>
      <w:r>
        <w:rPr>
          <w:spacing w:val="-3"/>
        </w:rPr>
        <w:t xml:space="preserve"> </w:t>
      </w:r>
      <w:r>
        <w:t>spp</w:t>
      </w:r>
      <w:r>
        <w:rPr>
          <w:spacing w:val="-4"/>
        </w:rPr>
        <w:t xml:space="preserve"> </w:t>
      </w:r>
      <w:r>
        <w:t>(conhecida</w:t>
      </w:r>
      <w:r>
        <w:rPr>
          <w:spacing w:val="-1"/>
        </w:rPr>
        <w:t xml:space="preserve"> </w:t>
      </w:r>
      <w:r>
        <w:t>também</w:t>
      </w:r>
      <w:r>
        <w:rPr>
          <w:spacing w:val="-58"/>
        </w:rPr>
        <w:t xml:space="preserve"> </w:t>
      </w:r>
      <w:r>
        <w:t>como Maçaranduba), ou outra madeira equivalente classificada conforme a resistência à</w:t>
      </w:r>
      <w:r>
        <w:rPr>
          <w:spacing w:val="1"/>
        </w:rPr>
        <w:t xml:space="preserve"> </w:t>
      </w:r>
      <w:r>
        <w:t>compressão</w:t>
      </w:r>
      <w:r>
        <w:rPr>
          <w:spacing w:val="-6"/>
        </w:rPr>
        <w:t xml:space="preserve"> </w:t>
      </w:r>
      <w:r>
        <w:t>paralela</w:t>
      </w:r>
      <w:r>
        <w:rPr>
          <w:spacing w:val="-4"/>
        </w:rPr>
        <w:t xml:space="preserve"> </w:t>
      </w:r>
      <w:r>
        <w:t>às</w:t>
      </w:r>
      <w:r>
        <w:rPr>
          <w:spacing w:val="-8"/>
        </w:rPr>
        <w:t xml:space="preserve"> </w:t>
      </w:r>
      <w:r>
        <w:t>fibras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acordo</w:t>
      </w:r>
      <w:r>
        <w:rPr>
          <w:spacing w:val="-5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NBR</w:t>
      </w:r>
      <w:r>
        <w:rPr>
          <w:spacing w:val="-6"/>
        </w:rPr>
        <w:t xml:space="preserve"> </w:t>
      </w:r>
      <w:r>
        <w:t>7190,</w:t>
      </w:r>
      <w:r>
        <w:rPr>
          <w:spacing w:val="-3"/>
        </w:rPr>
        <w:t xml:space="preserve"> </w:t>
      </w:r>
      <w:r>
        <w:t>livre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esmagamentos,</w:t>
      </w:r>
      <w:r>
        <w:rPr>
          <w:spacing w:val="-3"/>
        </w:rPr>
        <w:t xml:space="preserve"> </w:t>
      </w:r>
      <w:r>
        <w:t>isenta</w:t>
      </w:r>
      <w:r>
        <w:rPr>
          <w:spacing w:val="-5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defeitos</w:t>
      </w:r>
      <w:r>
        <w:rPr>
          <w:spacing w:val="-11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t>nós,</w:t>
      </w:r>
      <w:r>
        <w:rPr>
          <w:spacing w:val="-11"/>
        </w:rPr>
        <w:t xml:space="preserve"> </w:t>
      </w:r>
      <w:r>
        <w:t>fendas</w:t>
      </w:r>
      <w:r>
        <w:rPr>
          <w:spacing w:val="-10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rachaduras,</w:t>
      </w:r>
      <w:r>
        <w:rPr>
          <w:spacing w:val="-7"/>
        </w:rPr>
        <w:t xml:space="preserve"> </w:t>
      </w:r>
      <w:r>
        <w:t>arqueamento,</w:t>
      </w:r>
      <w:r>
        <w:rPr>
          <w:spacing w:val="-10"/>
        </w:rPr>
        <w:t xml:space="preserve"> </w:t>
      </w:r>
      <w:r>
        <w:t>sinais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deterioração</w:t>
      </w:r>
      <w:r>
        <w:rPr>
          <w:spacing w:val="-11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insetos</w:t>
      </w:r>
      <w:r>
        <w:rPr>
          <w:spacing w:val="-10"/>
        </w:rPr>
        <w:t xml:space="preserve"> </w:t>
      </w:r>
      <w:r>
        <w:t>ou</w:t>
      </w:r>
      <w:r>
        <w:rPr>
          <w:spacing w:val="-59"/>
        </w:rPr>
        <w:t xml:space="preserve"> </w:t>
      </w:r>
      <w:r>
        <w:t>fungos, desbitolamento, ou qualquer outro defeito que comprometa a resistência da madeira;</w:t>
      </w:r>
      <w:r>
        <w:rPr>
          <w:spacing w:val="-59"/>
        </w:rPr>
        <w:t xml:space="preserve"> </w:t>
      </w:r>
      <w:r>
        <w:t>ferragem específica para estrutura abrangendo chapas, estribos, braçadeiras, chumbadores,</w:t>
      </w:r>
      <w:r>
        <w:rPr>
          <w:spacing w:val="-59"/>
        </w:rPr>
        <w:t xml:space="preserve"> </w:t>
      </w:r>
      <w:r>
        <w:rPr>
          <w:spacing w:val="-1"/>
        </w:rPr>
        <w:t>pregos,</w:t>
      </w:r>
      <w:r>
        <w:rPr>
          <w:spacing w:val="-13"/>
        </w:rPr>
        <w:t xml:space="preserve"> </w:t>
      </w:r>
      <w:r>
        <w:rPr>
          <w:spacing w:val="-1"/>
        </w:rPr>
        <w:t>parafusos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porcas</w:t>
      </w:r>
      <w:r>
        <w:rPr>
          <w:spacing w:val="-13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aço</w:t>
      </w:r>
      <w:r>
        <w:rPr>
          <w:spacing w:val="-17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acabamento</w:t>
      </w:r>
      <w:r>
        <w:rPr>
          <w:spacing w:val="-13"/>
        </w:rPr>
        <w:t xml:space="preserve"> </w:t>
      </w:r>
      <w:r>
        <w:t>galvanizado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fogo;</w:t>
      </w:r>
      <w:r>
        <w:rPr>
          <w:spacing w:val="-14"/>
        </w:rPr>
        <w:t xml:space="preserve"> </w:t>
      </w:r>
      <w:r>
        <w:t>materiais</w:t>
      </w:r>
      <w:r>
        <w:rPr>
          <w:spacing w:val="-14"/>
        </w:rPr>
        <w:t xml:space="preserve"> </w:t>
      </w:r>
      <w:r>
        <w:t>acessórios</w:t>
      </w:r>
      <w:r>
        <w:rPr>
          <w:spacing w:val="-59"/>
        </w:rPr>
        <w:t xml:space="preserve"> </w:t>
      </w:r>
      <w:r>
        <w:t>inclusos; equipamentos e a mão de obra necessária para a confecção e montage</w:t>
      </w:r>
      <w:r>
        <w:t>m de</w:t>
      </w:r>
      <w:r>
        <w:rPr>
          <w:spacing w:val="1"/>
        </w:rPr>
        <w:t xml:space="preserve"> </w:t>
      </w:r>
      <w:r>
        <w:t>estrutura completa em tesouras com vãos até 7,00 m, para cobertura em telhas cerâmicas,</w:t>
      </w:r>
      <w:r>
        <w:rPr>
          <w:spacing w:val="1"/>
        </w:rPr>
        <w:t xml:space="preserve"> </w:t>
      </w:r>
      <w:r>
        <w:rPr>
          <w:spacing w:val="-1"/>
        </w:rPr>
        <w:t>constituída</w:t>
      </w:r>
      <w:r>
        <w:rPr>
          <w:spacing w:val="-13"/>
        </w:rPr>
        <w:t xml:space="preserve"> </w:t>
      </w:r>
      <w:r>
        <w:t>por:</w:t>
      </w:r>
      <w:r>
        <w:rPr>
          <w:spacing w:val="-11"/>
        </w:rPr>
        <w:t xml:space="preserve"> </w:t>
      </w:r>
      <w:r>
        <w:t>armação</w:t>
      </w:r>
      <w:r>
        <w:rPr>
          <w:spacing w:val="-15"/>
        </w:rPr>
        <w:t xml:space="preserve"> </w:t>
      </w:r>
      <w:r>
        <w:t>principal</w:t>
      </w:r>
      <w:r>
        <w:rPr>
          <w:spacing w:val="-13"/>
        </w:rPr>
        <w:t xml:space="preserve"> </w:t>
      </w:r>
      <w:r>
        <w:t>em</w:t>
      </w:r>
      <w:r>
        <w:rPr>
          <w:spacing w:val="-12"/>
        </w:rPr>
        <w:t xml:space="preserve"> </w:t>
      </w:r>
      <w:r>
        <w:t>treliças</w:t>
      </w:r>
      <w:r>
        <w:rPr>
          <w:spacing w:val="-12"/>
        </w:rPr>
        <w:t xml:space="preserve"> </w:t>
      </w:r>
      <w:r>
        <w:t>paralelas</w:t>
      </w:r>
      <w:r>
        <w:rPr>
          <w:spacing w:val="-12"/>
        </w:rPr>
        <w:t xml:space="preserve"> </w:t>
      </w:r>
      <w:r>
        <w:t>(tesouras)</w:t>
      </w:r>
      <w:r>
        <w:rPr>
          <w:spacing w:val="-12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trama</w:t>
      </w:r>
      <w:r>
        <w:rPr>
          <w:spacing w:val="-12"/>
        </w:rPr>
        <w:t xml:space="preserve"> </w:t>
      </w:r>
      <w:r>
        <w:t>com</w:t>
      </w:r>
      <w:r>
        <w:rPr>
          <w:spacing w:val="-12"/>
        </w:rPr>
        <w:t xml:space="preserve"> </w:t>
      </w:r>
      <w:r>
        <w:t>terças,</w:t>
      </w:r>
      <w:r>
        <w:rPr>
          <w:spacing w:val="-11"/>
        </w:rPr>
        <w:t xml:space="preserve"> </w:t>
      </w:r>
      <w:r>
        <w:t>caibros</w:t>
      </w:r>
      <w:r>
        <w:rPr>
          <w:spacing w:val="-59"/>
        </w:rPr>
        <w:t xml:space="preserve"> </w:t>
      </w:r>
      <w:r>
        <w:t>e ripas, nas dimensões conforme projeto aprovado pela Contratante e/ou Fiscalização e</w:t>
      </w:r>
      <w:r>
        <w:rPr>
          <w:spacing w:val="1"/>
        </w:rPr>
        <w:t xml:space="preserve"> </w:t>
      </w:r>
      <w:r>
        <w:t>determinações na</w:t>
      </w:r>
      <w:r>
        <w:rPr>
          <w:spacing w:val="-2"/>
        </w:rPr>
        <w:t xml:space="preserve"> </w:t>
      </w:r>
      <w:r>
        <w:t>NBR</w:t>
      </w:r>
      <w:r>
        <w:rPr>
          <w:spacing w:val="-3"/>
        </w:rPr>
        <w:t xml:space="preserve"> </w:t>
      </w:r>
      <w:r>
        <w:t>7190.</w:t>
      </w:r>
    </w:p>
    <w:p w:rsidR="00B93ADC" w:rsidRDefault="00B93ADC">
      <w:pPr>
        <w:pStyle w:val="Corpodetexto"/>
        <w:spacing w:before="10"/>
        <w:ind w:left="0"/>
        <w:jc w:val="left"/>
        <w:rPr>
          <w:sz w:val="18"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before="1"/>
        <w:ind w:left="810" w:hanging="708"/>
        <w:rPr>
          <w:rFonts w:ascii="Arial"/>
          <w:b/>
        </w:rPr>
      </w:pPr>
      <w:r>
        <w:rPr>
          <w:rFonts w:ascii="Arial"/>
          <w:b/>
        </w:rPr>
        <w:t>Telha de barro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tipo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romana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6"/>
        </w:tabs>
        <w:spacing w:before="1" w:line="252" w:lineRule="exact"/>
        <w:ind w:left="925" w:hanging="258"/>
      </w:pPr>
      <w:r>
        <w:t>Será</w:t>
      </w:r>
      <w:r>
        <w:rPr>
          <w:spacing w:val="-8"/>
        </w:rPr>
        <w:t xml:space="preserve"> </w:t>
      </w:r>
      <w:r>
        <w:t>medido</w:t>
      </w:r>
      <w:r>
        <w:rPr>
          <w:spacing w:val="-4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cobertura</w:t>
      </w:r>
      <w:r>
        <w:rPr>
          <w:spacing w:val="-4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projeção</w:t>
      </w:r>
      <w:r>
        <w:rPr>
          <w:spacing w:val="-4"/>
        </w:rPr>
        <w:t xml:space="preserve"> </w:t>
      </w:r>
      <w:r>
        <w:t>horizontal</w:t>
      </w:r>
      <w:r>
        <w:rPr>
          <w:spacing w:val="-5"/>
        </w:rPr>
        <w:t xml:space="preserve"> </w:t>
      </w:r>
      <w:r>
        <w:t>(m²)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os acréscimos: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line="252" w:lineRule="exact"/>
        <w:ind w:left="927" w:hanging="260"/>
      </w:pPr>
      <w:r>
        <w:t>5%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coberturas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18%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27% de</w:t>
      </w:r>
      <w:r>
        <w:rPr>
          <w:spacing w:val="-4"/>
        </w:rPr>
        <w:t xml:space="preserve"> </w:t>
      </w:r>
      <w:r>
        <w:t>inclinação;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28"/>
        </w:tabs>
        <w:spacing w:before="1" w:line="252" w:lineRule="exact"/>
        <w:ind w:left="927" w:hanging="260"/>
      </w:pPr>
      <w:r>
        <w:t>8%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coberturas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28%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38% de</w:t>
      </w:r>
      <w:r>
        <w:rPr>
          <w:spacing w:val="-4"/>
        </w:rPr>
        <w:t xml:space="preserve"> </w:t>
      </w:r>
      <w:r>
        <w:t>inclinação;</w:t>
      </w:r>
    </w:p>
    <w:p w:rsidR="00B93ADC" w:rsidRDefault="00D12656">
      <w:pPr>
        <w:pStyle w:val="PargrafodaLista"/>
        <w:numPr>
          <w:ilvl w:val="3"/>
          <w:numId w:val="10"/>
        </w:numPr>
        <w:tabs>
          <w:tab w:val="left" w:pos="916"/>
        </w:tabs>
        <w:spacing w:line="252" w:lineRule="exact"/>
        <w:ind w:left="915" w:hanging="248"/>
      </w:pPr>
      <w:r>
        <w:t>12%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coberturas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39%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50% de</w:t>
      </w:r>
      <w:r>
        <w:rPr>
          <w:spacing w:val="-3"/>
        </w:rPr>
        <w:t xml:space="preserve"> </w:t>
      </w:r>
      <w:r>
        <w:t>inclinação.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37"/>
        </w:tabs>
        <w:ind w:left="102" w:right="248" w:firstLine="566"/>
      </w:pPr>
      <w:r>
        <w:t>O</w:t>
      </w:r>
      <w:r>
        <w:rPr>
          <w:spacing w:val="10"/>
        </w:rPr>
        <w:t xml:space="preserve"> </w:t>
      </w:r>
      <w:r>
        <w:t>item</w:t>
      </w:r>
      <w:r>
        <w:rPr>
          <w:spacing w:val="10"/>
        </w:rPr>
        <w:t xml:space="preserve"> </w:t>
      </w:r>
      <w:r>
        <w:t>remunera</w:t>
      </w:r>
      <w:r>
        <w:rPr>
          <w:spacing w:val="11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fornecimento</w:t>
      </w:r>
      <w:r>
        <w:rPr>
          <w:spacing w:val="11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t>telhas,</w:t>
      </w:r>
      <w:r>
        <w:rPr>
          <w:spacing w:val="8"/>
        </w:rPr>
        <w:t xml:space="preserve"> </w:t>
      </w:r>
      <w:r>
        <w:t>materiais,</w:t>
      </w:r>
      <w:r>
        <w:rPr>
          <w:spacing w:val="13"/>
        </w:rPr>
        <w:t xml:space="preserve"> </w:t>
      </w:r>
      <w:r>
        <w:t>acessórios</w:t>
      </w:r>
      <w:r>
        <w:rPr>
          <w:spacing w:val="9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mão-de-obra</w:t>
      </w:r>
      <w:r>
        <w:rPr>
          <w:spacing w:val="-58"/>
        </w:rPr>
        <w:t xml:space="preserve"> </w:t>
      </w:r>
      <w:r>
        <w:t>necessária</w:t>
      </w:r>
      <w:r>
        <w:rPr>
          <w:spacing w:val="-1"/>
        </w:rPr>
        <w:t xml:space="preserve"> </w:t>
      </w:r>
      <w:r>
        <w:t>para a</w:t>
      </w:r>
      <w:r>
        <w:rPr>
          <w:spacing w:val="-2"/>
        </w:rPr>
        <w:t xml:space="preserve"> </w:t>
      </w:r>
      <w:r>
        <w:t>colocação,</w:t>
      </w:r>
      <w:r>
        <w:rPr>
          <w:spacing w:val="-1"/>
        </w:rPr>
        <w:t xml:space="preserve"> </w:t>
      </w:r>
      <w:r>
        <w:t>fixação e</w:t>
      </w:r>
      <w:r>
        <w:rPr>
          <w:spacing w:val="-3"/>
        </w:rPr>
        <w:t xml:space="preserve"> </w:t>
      </w:r>
      <w:r>
        <w:t>emboçamento das</w:t>
      </w:r>
      <w:r>
        <w:rPr>
          <w:spacing w:val="-2"/>
        </w:rPr>
        <w:t xml:space="preserve"> </w:t>
      </w:r>
      <w:r>
        <w:t>telhas.</w:t>
      </w:r>
    </w:p>
    <w:p w:rsidR="00B93ADC" w:rsidRDefault="00B93ADC">
      <w:pPr>
        <w:pStyle w:val="Corpodetexto"/>
        <w:spacing w:before="2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810"/>
        </w:tabs>
        <w:spacing w:line="252" w:lineRule="exact"/>
        <w:ind w:left="810" w:hanging="708"/>
        <w:rPr>
          <w:rFonts w:ascii="Arial" w:hAnsi="Arial"/>
          <w:b/>
        </w:rPr>
      </w:pPr>
      <w:r>
        <w:rPr>
          <w:rFonts w:ascii="Arial" w:hAnsi="Arial"/>
          <w:b/>
        </w:rPr>
        <w:t>Espigão 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barro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emboçado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comprimento</w:t>
      </w:r>
      <w:r>
        <w:rPr>
          <w:spacing w:val="-3"/>
        </w:rPr>
        <w:t xml:space="preserve"> </w:t>
      </w:r>
      <w:r>
        <w:t>executado</w:t>
      </w:r>
      <w:r>
        <w:rPr>
          <w:spacing w:val="-1"/>
        </w:rPr>
        <w:t xml:space="preserve"> </w:t>
      </w:r>
      <w:r>
        <w:t>(m).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0"/>
        </w:tabs>
        <w:ind w:left="102" w:right="245" w:firstLine="566"/>
        <w:jc w:val="both"/>
      </w:pPr>
      <w:r>
        <w:t>O item remunera o fornecimento das peças de espigão e peça inicio e/ou final de</w:t>
      </w:r>
      <w:r>
        <w:rPr>
          <w:spacing w:val="1"/>
        </w:rPr>
        <w:t xml:space="preserve"> </w:t>
      </w:r>
      <w:r>
        <w:t>espigão,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acessórios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mão-de-obra</w:t>
      </w:r>
      <w:r>
        <w:rPr>
          <w:spacing w:val="1"/>
        </w:rPr>
        <w:t xml:space="preserve"> </w:t>
      </w:r>
      <w:r>
        <w:t>necessária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assentamento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emboçamento</w:t>
      </w:r>
      <w:r>
        <w:rPr>
          <w:spacing w:val="-3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peças.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numPr>
          <w:ilvl w:val="0"/>
          <w:numId w:val="10"/>
        </w:numPr>
        <w:tabs>
          <w:tab w:val="left" w:pos="527"/>
        </w:tabs>
        <w:spacing w:before="1"/>
        <w:ind w:left="526" w:hanging="425"/>
      </w:pPr>
      <w:bookmarkStart w:id="21" w:name="_bookmark21"/>
      <w:bookmarkEnd w:id="21"/>
      <w:r>
        <w:t>SERVIÇOS</w:t>
      </w:r>
      <w:r>
        <w:rPr>
          <w:spacing w:val="-5"/>
        </w:rPr>
        <w:t xml:space="preserve"> </w:t>
      </w:r>
      <w:r>
        <w:t>COMPLEMENTARES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FINAIS</w:t>
      </w:r>
    </w:p>
    <w:p w:rsidR="00B93ADC" w:rsidRDefault="00B93ADC">
      <w:pPr>
        <w:pStyle w:val="Corpodetexto"/>
        <w:ind w:left="0"/>
        <w:jc w:val="left"/>
        <w:rPr>
          <w:rFonts w:ascii="Arial"/>
          <w:b/>
        </w:rPr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</w:rPr>
        <w:t>Placa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comemorativa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em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aço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inoxidável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escovado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 por</w:t>
      </w:r>
      <w:r>
        <w:rPr>
          <w:spacing w:val="-1"/>
        </w:rPr>
        <w:t xml:space="preserve"> </w:t>
      </w:r>
      <w:r>
        <w:t>área</w:t>
      </w:r>
      <w:r>
        <w:rPr>
          <w:spacing w:val="-4"/>
        </w:rPr>
        <w:t xml:space="preserve"> </w:t>
      </w:r>
      <w:r>
        <w:t>de placa instalada</w:t>
      </w:r>
      <w:r>
        <w:rPr>
          <w:spacing w:val="-2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1"/>
        </w:tabs>
        <w:spacing w:before="1"/>
        <w:ind w:left="102" w:right="246" w:firstLine="566"/>
        <w:jc w:val="both"/>
      </w:pPr>
      <w:r>
        <w:t>O</w:t>
      </w:r>
      <w:r>
        <w:rPr>
          <w:spacing w:val="-4"/>
        </w:rPr>
        <w:t xml:space="preserve"> </w:t>
      </w:r>
      <w:r>
        <w:t>item</w:t>
      </w:r>
      <w:r>
        <w:rPr>
          <w:spacing w:val="-7"/>
        </w:rPr>
        <w:t xml:space="preserve"> </w:t>
      </w:r>
      <w:r>
        <w:t>remunera</w:t>
      </w:r>
      <w:r>
        <w:rPr>
          <w:spacing w:val="-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fornecimento</w:t>
      </w:r>
      <w:r>
        <w:rPr>
          <w:spacing w:val="-8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instalação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placa</w:t>
      </w:r>
      <w:r>
        <w:rPr>
          <w:spacing w:val="-6"/>
        </w:rPr>
        <w:t xml:space="preserve"> </w:t>
      </w:r>
      <w:r>
        <w:t>comemorativa</w:t>
      </w:r>
      <w:r>
        <w:rPr>
          <w:spacing w:val="-4"/>
        </w:rPr>
        <w:t xml:space="preserve"> </w:t>
      </w:r>
      <w:r>
        <w:t>constituída</w:t>
      </w:r>
      <w:r>
        <w:rPr>
          <w:spacing w:val="-6"/>
        </w:rPr>
        <w:t xml:space="preserve"> </w:t>
      </w:r>
      <w:r>
        <w:t>por:</w:t>
      </w:r>
      <w:r>
        <w:rPr>
          <w:spacing w:val="-59"/>
        </w:rPr>
        <w:t xml:space="preserve"> </w:t>
      </w:r>
      <w:r>
        <w:t>chapa em aço inoxidável escovado, com espessura mínima de 1,5 mm, orla em aço polido</w:t>
      </w:r>
      <w:r>
        <w:rPr>
          <w:spacing w:val="1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mm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largura;</w:t>
      </w:r>
      <w:r>
        <w:rPr>
          <w:spacing w:val="-4"/>
        </w:rPr>
        <w:t xml:space="preserve"> </w:t>
      </w:r>
      <w:r>
        <w:t>diagramação</w:t>
      </w:r>
      <w:r>
        <w:rPr>
          <w:spacing w:val="-3"/>
        </w:rPr>
        <w:t xml:space="preserve"> </w:t>
      </w:r>
      <w:r>
        <w:t>interna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dimensões</w:t>
      </w:r>
      <w:r>
        <w:rPr>
          <w:spacing w:val="-3"/>
        </w:rPr>
        <w:t xml:space="preserve"> </w:t>
      </w:r>
      <w:r>
        <w:t>conforme</w:t>
      </w:r>
      <w:r>
        <w:rPr>
          <w:spacing w:val="-3"/>
        </w:rPr>
        <w:t xml:space="preserve"> </w:t>
      </w:r>
      <w:r>
        <w:t>especificações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modelo</w:t>
      </w:r>
      <w:r>
        <w:rPr>
          <w:spacing w:val="-59"/>
        </w:rPr>
        <w:t xml:space="preserve"> </w:t>
      </w:r>
      <w:r>
        <w:t>padrão Governo do Estado de São Paulo; parafusos e buchas adequados, para fixação, e</w:t>
      </w:r>
      <w:r>
        <w:rPr>
          <w:spacing w:val="1"/>
        </w:rPr>
        <w:t xml:space="preserve"> </w:t>
      </w:r>
      <w:r>
        <w:t>calota em</w:t>
      </w:r>
      <w:r>
        <w:rPr>
          <w:spacing w:val="1"/>
        </w:rPr>
        <w:t xml:space="preserve"> </w:t>
      </w:r>
      <w:r>
        <w:t>aço</w:t>
      </w:r>
      <w:r>
        <w:rPr>
          <w:spacing w:val="-2"/>
        </w:rPr>
        <w:t xml:space="preserve"> </w:t>
      </w:r>
      <w:r>
        <w:t>inoxidável,</w:t>
      </w:r>
      <w:r>
        <w:rPr>
          <w:spacing w:val="1"/>
        </w:rPr>
        <w:t xml:space="preserve"> </w:t>
      </w:r>
      <w:r>
        <w:t>para cobertura da</w:t>
      </w:r>
      <w:r>
        <w:rPr>
          <w:spacing w:val="-3"/>
        </w:rPr>
        <w:t xml:space="preserve"> </w:t>
      </w:r>
      <w:r>
        <w:t>cabeça do parafuso.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PargrafodaLista"/>
        <w:numPr>
          <w:ilvl w:val="1"/>
          <w:numId w:val="10"/>
        </w:numPr>
        <w:tabs>
          <w:tab w:val="left" w:pos="702"/>
        </w:tabs>
        <w:spacing w:line="252" w:lineRule="exact"/>
        <w:rPr>
          <w:rFonts w:ascii="Arial"/>
          <w:b/>
        </w:rPr>
      </w:pPr>
      <w:r>
        <w:rPr>
          <w:rFonts w:ascii="Arial"/>
          <w:b/>
        </w:rPr>
        <w:t>Limpeza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final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da obra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28"/>
        </w:tabs>
        <w:spacing w:line="252" w:lineRule="exact"/>
        <w:ind w:hanging="260"/>
        <w:jc w:val="both"/>
      </w:pPr>
      <w:r>
        <w:t>Será</w:t>
      </w:r>
      <w:r>
        <w:rPr>
          <w:spacing w:val="-5"/>
        </w:rPr>
        <w:t xml:space="preserve"> </w:t>
      </w:r>
      <w:r>
        <w:t>medido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área, na</w:t>
      </w:r>
      <w:r>
        <w:rPr>
          <w:spacing w:val="-3"/>
        </w:rPr>
        <w:t xml:space="preserve"> </w:t>
      </w:r>
      <w:r>
        <w:t>projeção</w:t>
      </w:r>
      <w:r>
        <w:rPr>
          <w:spacing w:val="-3"/>
        </w:rPr>
        <w:t xml:space="preserve"> </w:t>
      </w:r>
      <w:r>
        <w:t>horizontal,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</w:t>
      </w:r>
      <w:r>
        <w:rPr>
          <w:spacing w:val="-3"/>
        </w:rPr>
        <w:t xml:space="preserve"> </w:t>
      </w:r>
      <w:r>
        <w:t>limpa</w:t>
      </w:r>
      <w:r>
        <w:rPr>
          <w:spacing w:val="-3"/>
        </w:rPr>
        <w:t xml:space="preserve"> </w:t>
      </w:r>
      <w:r>
        <w:t>(m²).</w:t>
      </w:r>
    </w:p>
    <w:p w:rsidR="00B93ADC" w:rsidRDefault="00D12656">
      <w:pPr>
        <w:pStyle w:val="PargrafodaLista"/>
        <w:numPr>
          <w:ilvl w:val="2"/>
          <w:numId w:val="10"/>
        </w:numPr>
        <w:tabs>
          <w:tab w:val="left" w:pos="952"/>
        </w:tabs>
        <w:spacing w:before="1"/>
        <w:ind w:left="102" w:right="247" w:firstLine="566"/>
        <w:jc w:val="both"/>
      </w:pPr>
      <w:r>
        <w:t>O item remunera o fornecimento do material e a mão-de-obra necessários para a</w:t>
      </w:r>
      <w:r>
        <w:rPr>
          <w:spacing w:val="1"/>
        </w:rPr>
        <w:t xml:space="preserve"> </w:t>
      </w:r>
      <w:r>
        <w:t>limpeza geral de pisos, paredes, vidros, áreas externas, bancadas, louças, metais, etc.,</w:t>
      </w:r>
      <w:r>
        <w:rPr>
          <w:spacing w:val="1"/>
        </w:rPr>
        <w:t xml:space="preserve"> </w:t>
      </w:r>
      <w:r>
        <w:t>inclusive varreção, removendo-se materiais excedentes e resíduos de sujeiras, deixando a</w:t>
      </w:r>
      <w:r>
        <w:rPr>
          <w:spacing w:val="1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pronta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a utilização.</w:t>
      </w:r>
    </w:p>
    <w:p w:rsidR="00B93ADC" w:rsidRDefault="00B93ADC">
      <w:pPr>
        <w:pStyle w:val="Corpodetexto"/>
        <w:ind w:left="0"/>
        <w:jc w:val="left"/>
      </w:pPr>
    </w:p>
    <w:p w:rsidR="00B93ADC" w:rsidRDefault="00D12656">
      <w:pPr>
        <w:pStyle w:val="Ttulo1"/>
        <w:ind w:left="102" w:firstLine="0"/>
        <w:jc w:val="both"/>
      </w:pPr>
      <w:bookmarkStart w:id="22" w:name="_bookmark22"/>
      <w:bookmarkEnd w:id="22"/>
      <w:r>
        <w:t>CONSIDERAÇÕES</w:t>
      </w:r>
      <w:r>
        <w:rPr>
          <w:spacing w:val="-11"/>
        </w:rPr>
        <w:t xml:space="preserve"> </w:t>
      </w:r>
      <w:r>
        <w:t>FINAIS</w:t>
      </w:r>
    </w:p>
    <w:p w:rsidR="00B93ADC" w:rsidRDefault="00B93ADC">
      <w:pPr>
        <w:jc w:val="both"/>
        <w:sectPr w:rsidR="00B93ADC">
          <w:pgSz w:w="11910" w:h="16840"/>
          <w:pgMar w:top="1580" w:right="880" w:bottom="860" w:left="1600" w:header="283" w:footer="661" w:gutter="0"/>
          <w:cols w:space="720"/>
        </w:sectPr>
      </w:pPr>
    </w:p>
    <w:p w:rsidR="00B93ADC" w:rsidRDefault="00B93ADC">
      <w:pPr>
        <w:pStyle w:val="Corpodetexto"/>
        <w:ind w:left="0"/>
        <w:jc w:val="left"/>
        <w:rPr>
          <w:rFonts w:ascii="Arial"/>
          <w:b/>
          <w:sz w:val="20"/>
        </w:rPr>
      </w:pPr>
    </w:p>
    <w:p w:rsidR="00B93ADC" w:rsidRDefault="00B93ADC">
      <w:pPr>
        <w:pStyle w:val="Corpodetexto"/>
        <w:spacing w:before="4"/>
        <w:ind w:left="0"/>
        <w:jc w:val="left"/>
        <w:rPr>
          <w:rFonts w:ascii="Arial"/>
          <w:b/>
          <w:sz w:val="27"/>
        </w:rPr>
      </w:pPr>
    </w:p>
    <w:p w:rsidR="00B93ADC" w:rsidRDefault="00D12656">
      <w:pPr>
        <w:pStyle w:val="Corpodetexto"/>
        <w:spacing w:before="94"/>
        <w:ind w:right="251" w:firstLine="566"/>
      </w:pPr>
      <w:r>
        <w:t>É de responsabilidade da contratada manter em canteiro de obra o diário de obra</w:t>
      </w:r>
      <w:r>
        <w:rPr>
          <w:spacing w:val="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preenchido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atualizado para</w:t>
      </w:r>
      <w:r>
        <w:rPr>
          <w:spacing w:val="-3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fiscalização e registro.</w:t>
      </w:r>
    </w:p>
    <w:p w:rsidR="00B93ADC" w:rsidRDefault="00D12656">
      <w:pPr>
        <w:pStyle w:val="Corpodetexto"/>
        <w:spacing w:before="1"/>
        <w:ind w:right="249" w:firstLine="566"/>
      </w:pPr>
      <w:r>
        <w:t>Qualquer assunto, item ou serviço não contemplado neste memorial descritivo, por</w:t>
      </w:r>
      <w:r>
        <w:rPr>
          <w:spacing w:val="1"/>
        </w:rPr>
        <w:t xml:space="preserve"> </w:t>
      </w:r>
      <w:r>
        <w:t>ocasião de imprevisto</w:t>
      </w:r>
      <w:r>
        <w:t>s de obras, deverão ser registrados em diário de obra ou documento</w:t>
      </w:r>
      <w:r>
        <w:rPr>
          <w:spacing w:val="1"/>
        </w:rPr>
        <w:t xml:space="preserve"> </w:t>
      </w:r>
      <w:r>
        <w:t>apropriado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registro,</w:t>
      </w:r>
      <w:r>
        <w:rPr>
          <w:spacing w:val="-1"/>
        </w:rPr>
        <w:t xml:space="preserve"> </w:t>
      </w:r>
      <w:r>
        <w:t>devidamente</w:t>
      </w:r>
      <w:r>
        <w:rPr>
          <w:spacing w:val="-2"/>
        </w:rPr>
        <w:t xml:space="preserve"> </w:t>
      </w:r>
      <w:r>
        <w:t>assinado pelas</w:t>
      </w:r>
      <w:r>
        <w:rPr>
          <w:spacing w:val="-1"/>
        </w:rPr>
        <w:t xml:space="preserve"> </w:t>
      </w:r>
      <w:r>
        <w:t>partes.</w:t>
      </w:r>
    </w:p>
    <w:p w:rsidR="00B93ADC" w:rsidRDefault="00D12656">
      <w:pPr>
        <w:pStyle w:val="Corpodetexto"/>
        <w:spacing w:before="1"/>
        <w:ind w:right="250" w:firstLine="566"/>
      </w:pPr>
      <w:r>
        <w:t>Testes hidráulicos, elétricos e funcionais serão realizados durante e no final da obra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entendimento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fiscalização.</w:t>
      </w:r>
    </w:p>
    <w:p w:rsidR="00B93ADC" w:rsidRDefault="00B93ADC">
      <w:pPr>
        <w:pStyle w:val="Corpodetexto"/>
        <w:ind w:left="0"/>
        <w:jc w:val="left"/>
      </w:pPr>
    </w:p>
    <w:p w:rsidR="00C33DA2" w:rsidRDefault="00C33DA2">
      <w:pPr>
        <w:pStyle w:val="Corpodetexto"/>
        <w:ind w:left="4759"/>
        <w:jc w:val="left"/>
      </w:pPr>
    </w:p>
    <w:p w:rsidR="00C33DA2" w:rsidRDefault="00C33DA2">
      <w:pPr>
        <w:pStyle w:val="Corpodetexto"/>
        <w:ind w:left="4759"/>
        <w:jc w:val="left"/>
      </w:pPr>
    </w:p>
    <w:p w:rsidR="00C33DA2" w:rsidRDefault="00C33DA2">
      <w:pPr>
        <w:pStyle w:val="Corpodetexto"/>
        <w:ind w:left="4759"/>
        <w:jc w:val="left"/>
      </w:pPr>
    </w:p>
    <w:p w:rsidR="00C33DA2" w:rsidRDefault="00C33DA2">
      <w:pPr>
        <w:pStyle w:val="Corpodetexto"/>
        <w:ind w:left="4759"/>
        <w:jc w:val="left"/>
      </w:pPr>
    </w:p>
    <w:p w:rsidR="00B93ADC" w:rsidRDefault="00D12656">
      <w:pPr>
        <w:pStyle w:val="Corpodetexto"/>
        <w:ind w:left="4759"/>
        <w:jc w:val="left"/>
      </w:pPr>
      <w:bookmarkStart w:id="23" w:name="_GoBack"/>
      <w:bookmarkEnd w:id="23"/>
      <w:r>
        <w:t>Vista</w:t>
      </w:r>
      <w:r>
        <w:rPr>
          <w:spacing w:val="-1"/>
        </w:rPr>
        <w:t xml:space="preserve"> </w:t>
      </w:r>
      <w:r>
        <w:t>Alegre do</w:t>
      </w:r>
      <w:r>
        <w:rPr>
          <w:spacing w:val="-3"/>
        </w:rPr>
        <w:t xml:space="preserve"> </w:t>
      </w:r>
      <w:r>
        <w:t>Alto-SP,</w:t>
      </w:r>
      <w:r>
        <w:rPr>
          <w:spacing w:val="-1"/>
        </w:rPr>
        <w:t xml:space="preserve"> </w:t>
      </w:r>
      <w:r w:rsidR="00C33DA2">
        <w:t>18</w:t>
      </w:r>
      <w:r>
        <w:t xml:space="preserve"> de</w:t>
      </w:r>
      <w:r>
        <w:rPr>
          <w:spacing w:val="-2"/>
        </w:rPr>
        <w:t xml:space="preserve"> </w:t>
      </w:r>
      <w:r w:rsidR="00C33DA2">
        <w:rPr>
          <w:spacing w:val="-2"/>
        </w:rPr>
        <w:t>agosto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2023.</w:t>
      </w:r>
    </w:p>
    <w:p w:rsidR="00B93ADC" w:rsidRDefault="00B93ADC">
      <w:pPr>
        <w:pStyle w:val="Corpodetexto"/>
        <w:ind w:left="0"/>
        <w:jc w:val="left"/>
        <w:rPr>
          <w:sz w:val="20"/>
        </w:rPr>
      </w:pPr>
    </w:p>
    <w:p w:rsidR="00B93ADC" w:rsidRDefault="00B93ADC">
      <w:pPr>
        <w:pStyle w:val="Corpodetexto"/>
        <w:ind w:left="0"/>
        <w:jc w:val="left"/>
        <w:rPr>
          <w:sz w:val="20"/>
        </w:rPr>
      </w:pPr>
    </w:p>
    <w:p w:rsidR="00B93ADC" w:rsidRDefault="00B93ADC">
      <w:pPr>
        <w:pStyle w:val="Corpodetexto"/>
        <w:ind w:left="0"/>
        <w:jc w:val="left"/>
        <w:rPr>
          <w:sz w:val="20"/>
        </w:rPr>
      </w:pPr>
    </w:p>
    <w:p w:rsidR="00B93ADC" w:rsidRDefault="00B93ADC">
      <w:pPr>
        <w:pStyle w:val="Corpodetexto"/>
        <w:ind w:left="0"/>
        <w:jc w:val="left"/>
        <w:rPr>
          <w:sz w:val="20"/>
        </w:rPr>
      </w:pPr>
    </w:p>
    <w:p w:rsidR="00C33DA2" w:rsidRDefault="00C33DA2">
      <w:pPr>
        <w:pStyle w:val="Corpodetexto"/>
        <w:ind w:left="0"/>
        <w:jc w:val="left"/>
        <w:rPr>
          <w:sz w:val="20"/>
        </w:rPr>
      </w:pPr>
    </w:p>
    <w:p w:rsidR="00C33DA2" w:rsidRDefault="00C33DA2">
      <w:pPr>
        <w:pStyle w:val="Corpodetexto"/>
        <w:ind w:left="0"/>
        <w:jc w:val="left"/>
        <w:rPr>
          <w:sz w:val="20"/>
        </w:rPr>
      </w:pPr>
    </w:p>
    <w:p w:rsidR="00C33DA2" w:rsidRDefault="00C33DA2">
      <w:pPr>
        <w:pStyle w:val="Corpodetexto"/>
        <w:ind w:left="0"/>
        <w:jc w:val="left"/>
        <w:rPr>
          <w:sz w:val="20"/>
        </w:rPr>
      </w:pPr>
    </w:p>
    <w:p w:rsidR="00C33DA2" w:rsidRPr="007A5292" w:rsidRDefault="00C33DA2" w:rsidP="00C33DA2">
      <w:pPr>
        <w:tabs>
          <w:tab w:val="left" w:pos="5790"/>
        </w:tabs>
        <w:spacing w:line="360" w:lineRule="auto"/>
        <w:jc w:val="center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br w:type="textWrapping" w:clear="all"/>
      </w:r>
      <w:r w:rsidRPr="007A5292">
        <w:rPr>
          <w:sz w:val="24"/>
          <w:szCs w:val="24"/>
          <w:lang w:eastAsia="pt-BR"/>
        </w:rPr>
        <w:t>__________________________________</w:t>
      </w:r>
    </w:p>
    <w:p w:rsidR="00C33DA2" w:rsidRDefault="00C33DA2" w:rsidP="00C33DA2">
      <w:pPr>
        <w:adjustRightInd w:val="0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Luiz Serrano Júnior</w:t>
      </w:r>
    </w:p>
    <w:p w:rsidR="00C33DA2" w:rsidRDefault="00C33DA2" w:rsidP="00C33DA2">
      <w:pPr>
        <w:adjustRightInd w:val="0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Engenheiro Civil</w:t>
      </w:r>
    </w:p>
    <w:p w:rsidR="00C33DA2" w:rsidRDefault="00C33DA2" w:rsidP="00C33DA2">
      <w:pPr>
        <w:adjustRightInd w:val="0"/>
        <w:jc w:val="center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Crea nº. 060.133.4529</w:t>
      </w:r>
    </w:p>
    <w:p w:rsidR="00C33DA2" w:rsidRDefault="00C33DA2">
      <w:pPr>
        <w:pStyle w:val="Corpodetexto"/>
        <w:ind w:left="0"/>
        <w:jc w:val="left"/>
        <w:rPr>
          <w:sz w:val="20"/>
        </w:rPr>
      </w:pPr>
    </w:p>
    <w:p w:rsidR="00C33DA2" w:rsidRDefault="00C33DA2">
      <w:pPr>
        <w:pStyle w:val="Corpodetexto"/>
        <w:ind w:left="0"/>
        <w:jc w:val="left"/>
        <w:rPr>
          <w:sz w:val="20"/>
        </w:rPr>
      </w:pPr>
    </w:p>
    <w:p w:rsidR="00C33DA2" w:rsidRDefault="00C33DA2">
      <w:pPr>
        <w:pStyle w:val="Corpodetexto"/>
        <w:ind w:left="0"/>
        <w:jc w:val="left"/>
        <w:rPr>
          <w:sz w:val="20"/>
        </w:rPr>
      </w:pPr>
    </w:p>
    <w:p w:rsidR="00C33DA2" w:rsidRDefault="00C33DA2">
      <w:pPr>
        <w:pStyle w:val="Corpodetexto"/>
        <w:ind w:left="0"/>
        <w:jc w:val="left"/>
        <w:rPr>
          <w:sz w:val="20"/>
        </w:rPr>
      </w:pPr>
    </w:p>
    <w:sectPr w:rsidR="00C33DA2">
      <w:pgSz w:w="11910" w:h="16840"/>
      <w:pgMar w:top="1580" w:right="880" w:bottom="860" w:left="1600" w:header="283" w:footer="6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656" w:rsidRDefault="00D12656">
      <w:r>
        <w:separator/>
      </w:r>
    </w:p>
  </w:endnote>
  <w:endnote w:type="continuationSeparator" w:id="0">
    <w:p w:rsidR="00D12656" w:rsidRDefault="00D1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ADC" w:rsidRDefault="00AA426C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913024" behindDoc="1" locked="0" layoutInCell="1" allowOverlap="1">
              <wp:simplePos x="0" y="0"/>
              <wp:positionH relativeFrom="page">
                <wp:posOffset>765175</wp:posOffset>
              </wp:positionH>
              <wp:positionV relativeFrom="page">
                <wp:posOffset>10094595</wp:posOffset>
              </wp:positionV>
              <wp:extent cx="6391275" cy="73660"/>
              <wp:effectExtent l="0" t="0" r="0" b="0"/>
              <wp:wrapNone/>
              <wp:docPr id="5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91275" cy="73660"/>
                      </a:xfrm>
                      <a:custGeom>
                        <a:avLst/>
                        <a:gdLst>
                          <a:gd name="T0" fmla="+- 0 11270 1205"/>
                          <a:gd name="T1" fmla="*/ T0 w 10065"/>
                          <a:gd name="T2" fmla="+- 0 15897 15897"/>
                          <a:gd name="T3" fmla="*/ 15897 h 116"/>
                          <a:gd name="T4" fmla="+- 0 7708 1205"/>
                          <a:gd name="T5" fmla="*/ T4 w 10065"/>
                          <a:gd name="T6" fmla="+- 0 15897 15897"/>
                          <a:gd name="T7" fmla="*/ 15897 h 116"/>
                          <a:gd name="T8" fmla="+- 0 1205 1205"/>
                          <a:gd name="T9" fmla="*/ T8 w 10065"/>
                          <a:gd name="T10" fmla="+- 0 15897 15897"/>
                          <a:gd name="T11" fmla="*/ 15897 h 116"/>
                          <a:gd name="T12" fmla="+- 0 1205 1205"/>
                          <a:gd name="T13" fmla="*/ T12 w 10065"/>
                          <a:gd name="T14" fmla="+- 0 16012 15897"/>
                          <a:gd name="T15" fmla="*/ 16012 h 116"/>
                          <a:gd name="T16" fmla="+- 0 7708 1205"/>
                          <a:gd name="T17" fmla="*/ T16 w 10065"/>
                          <a:gd name="T18" fmla="+- 0 16012 15897"/>
                          <a:gd name="T19" fmla="*/ 16012 h 116"/>
                          <a:gd name="T20" fmla="+- 0 11270 1205"/>
                          <a:gd name="T21" fmla="*/ T20 w 10065"/>
                          <a:gd name="T22" fmla="+- 0 16012 15897"/>
                          <a:gd name="T23" fmla="*/ 16012 h 116"/>
                          <a:gd name="T24" fmla="+- 0 11270 1205"/>
                          <a:gd name="T25" fmla="*/ T24 w 10065"/>
                          <a:gd name="T26" fmla="+- 0 15897 15897"/>
                          <a:gd name="T27" fmla="*/ 15897 h 11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</a:cxnLst>
                        <a:rect l="0" t="0" r="r" b="b"/>
                        <a:pathLst>
                          <a:path w="10065" h="116">
                            <a:moveTo>
                              <a:pt x="10065" y="0"/>
                            </a:moveTo>
                            <a:lnTo>
                              <a:pt x="6503" y="0"/>
                            </a:lnTo>
                            <a:lnTo>
                              <a:pt x="0" y="0"/>
                            </a:lnTo>
                            <a:lnTo>
                              <a:pt x="0" y="115"/>
                            </a:lnTo>
                            <a:lnTo>
                              <a:pt x="6503" y="115"/>
                            </a:lnTo>
                            <a:lnTo>
                              <a:pt x="10065" y="115"/>
                            </a:lnTo>
                            <a:lnTo>
                              <a:pt x="10065" y="0"/>
                            </a:lnTo>
                            <a:close/>
                          </a:path>
                        </a:pathLst>
                      </a:cu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507C9B" id="Freeform 3" o:spid="_x0000_s1026" style="position:absolute;margin-left:60.25pt;margin-top:794.85pt;width:503.25pt;height:5.8pt;z-index:-164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065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" path="m10065,l6503,,,,,115r6503,l10065,115r,-115xe" fillcolor="gray" stroked="f">
              <v:path arrowok="t" o:connecttype="custom" o:connectlocs="6391275,10094595;4129405,10094595;0,10094595;0,10167620;4129405,10167620;6391275,10167620;6391275,10094595" o:connectangles="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6913536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10250805</wp:posOffset>
              </wp:positionV>
              <wp:extent cx="218440" cy="1670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ADC" w:rsidRDefault="00D12656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33DA2">
                            <w:rPr>
                              <w:noProof/>
                              <w:color w:val="808080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3.7pt;margin-top:807.15pt;width:17.2pt;height:13.15pt;z-index:-16402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" filled="f" stroked="f">
              <v:textbox inset="0,0,0,0">
                <w:txbxContent>
                  <w:p w:rsidR="00B93ADC" w:rsidRDefault="00D12656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color w:val="808080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33DA2">
                      <w:rPr>
                        <w:noProof/>
                        <w:color w:val="808080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656" w:rsidRDefault="00D12656">
      <w:r>
        <w:separator/>
      </w:r>
    </w:p>
  </w:footnote>
  <w:footnote w:type="continuationSeparator" w:id="0">
    <w:p w:rsidR="00D12656" w:rsidRDefault="00D1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3ADC" w:rsidRDefault="00B93ADC">
    <w:pPr>
      <w:pStyle w:val="Corpodetexto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5590"/>
    <w:multiLevelType w:val="hybridMultilevel"/>
    <w:tmpl w:val="9AC60AEA"/>
    <w:lvl w:ilvl="0" w:tplc="0636C5D4">
      <w:numFmt w:val="bullet"/>
      <w:lvlText w:val="-"/>
      <w:lvlJc w:val="left"/>
      <w:pPr>
        <w:ind w:left="102" w:hanging="144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CE54FF30">
      <w:numFmt w:val="bullet"/>
      <w:lvlText w:val="•"/>
      <w:lvlJc w:val="left"/>
      <w:pPr>
        <w:ind w:left="1032" w:hanging="144"/>
      </w:pPr>
      <w:rPr>
        <w:rFonts w:hint="default"/>
        <w:lang w:val="pt-PT" w:eastAsia="en-US" w:bidi="ar-SA"/>
      </w:rPr>
    </w:lvl>
    <w:lvl w:ilvl="2" w:tplc="956273B6">
      <w:numFmt w:val="bullet"/>
      <w:lvlText w:val="•"/>
      <w:lvlJc w:val="left"/>
      <w:pPr>
        <w:ind w:left="1965" w:hanging="144"/>
      </w:pPr>
      <w:rPr>
        <w:rFonts w:hint="default"/>
        <w:lang w:val="pt-PT" w:eastAsia="en-US" w:bidi="ar-SA"/>
      </w:rPr>
    </w:lvl>
    <w:lvl w:ilvl="3" w:tplc="74D8ED06">
      <w:numFmt w:val="bullet"/>
      <w:lvlText w:val="•"/>
      <w:lvlJc w:val="left"/>
      <w:pPr>
        <w:ind w:left="2897" w:hanging="144"/>
      </w:pPr>
      <w:rPr>
        <w:rFonts w:hint="default"/>
        <w:lang w:val="pt-PT" w:eastAsia="en-US" w:bidi="ar-SA"/>
      </w:rPr>
    </w:lvl>
    <w:lvl w:ilvl="4" w:tplc="AB14BE42">
      <w:numFmt w:val="bullet"/>
      <w:lvlText w:val="•"/>
      <w:lvlJc w:val="left"/>
      <w:pPr>
        <w:ind w:left="3830" w:hanging="144"/>
      </w:pPr>
      <w:rPr>
        <w:rFonts w:hint="default"/>
        <w:lang w:val="pt-PT" w:eastAsia="en-US" w:bidi="ar-SA"/>
      </w:rPr>
    </w:lvl>
    <w:lvl w:ilvl="5" w:tplc="70806DD4">
      <w:numFmt w:val="bullet"/>
      <w:lvlText w:val="•"/>
      <w:lvlJc w:val="left"/>
      <w:pPr>
        <w:ind w:left="4763" w:hanging="144"/>
      </w:pPr>
      <w:rPr>
        <w:rFonts w:hint="default"/>
        <w:lang w:val="pt-PT" w:eastAsia="en-US" w:bidi="ar-SA"/>
      </w:rPr>
    </w:lvl>
    <w:lvl w:ilvl="6" w:tplc="FA821A3A">
      <w:numFmt w:val="bullet"/>
      <w:lvlText w:val="•"/>
      <w:lvlJc w:val="left"/>
      <w:pPr>
        <w:ind w:left="5695" w:hanging="144"/>
      </w:pPr>
      <w:rPr>
        <w:rFonts w:hint="default"/>
        <w:lang w:val="pt-PT" w:eastAsia="en-US" w:bidi="ar-SA"/>
      </w:rPr>
    </w:lvl>
    <w:lvl w:ilvl="7" w:tplc="686A1410">
      <w:numFmt w:val="bullet"/>
      <w:lvlText w:val="•"/>
      <w:lvlJc w:val="left"/>
      <w:pPr>
        <w:ind w:left="6628" w:hanging="144"/>
      </w:pPr>
      <w:rPr>
        <w:rFonts w:hint="default"/>
        <w:lang w:val="pt-PT" w:eastAsia="en-US" w:bidi="ar-SA"/>
      </w:rPr>
    </w:lvl>
    <w:lvl w:ilvl="8" w:tplc="093A4B1C">
      <w:numFmt w:val="bullet"/>
      <w:lvlText w:val="•"/>
      <w:lvlJc w:val="left"/>
      <w:pPr>
        <w:ind w:left="7561" w:hanging="144"/>
      </w:pPr>
      <w:rPr>
        <w:rFonts w:hint="default"/>
        <w:lang w:val="pt-PT" w:eastAsia="en-US" w:bidi="ar-SA"/>
      </w:rPr>
    </w:lvl>
  </w:abstractNum>
  <w:abstractNum w:abstractNumId="1" w15:restartNumberingAfterBreak="0">
    <w:nsid w:val="069E076A"/>
    <w:multiLevelType w:val="multilevel"/>
    <w:tmpl w:val="DC541CDA"/>
    <w:lvl w:ilvl="0">
      <w:start w:val="10"/>
      <w:numFmt w:val="decimal"/>
      <w:lvlText w:val="%1"/>
      <w:lvlJc w:val="left"/>
      <w:pPr>
        <w:ind w:left="702" w:hanging="70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02" w:hanging="70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2" w:hanging="708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02" w:hanging="312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109" w:hanging="3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3" w:hanging="3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3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9" w:hanging="312"/>
      </w:pPr>
      <w:rPr>
        <w:rFonts w:hint="default"/>
        <w:lang w:val="pt-PT" w:eastAsia="en-US" w:bidi="ar-SA"/>
      </w:rPr>
    </w:lvl>
  </w:abstractNum>
  <w:abstractNum w:abstractNumId="2" w15:restartNumberingAfterBreak="0">
    <w:nsid w:val="086A0862"/>
    <w:multiLevelType w:val="multilevel"/>
    <w:tmpl w:val="3FCE1162"/>
    <w:lvl w:ilvl="0">
      <w:start w:val="11"/>
      <w:numFmt w:val="decimal"/>
      <w:lvlText w:val="%1"/>
      <w:lvlJc w:val="left"/>
      <w:pPr>
        <w:ind w:left="702" w:hanging="708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02" w:hanging="70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2" w:hanging="708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55" w:hanging="2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0" w:hanging="2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5" w:hanging="2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0" w:hanging="2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259"/>
      </w:pPr>
      <w:rPr>
        <w:rFonts w:hint="default"/>
        <w:lang w:val="pt-PT" w:eastAsia="en-US" w:bidi="ar-SA"/>
      </w:rPr>
    </w:lvl>
  </w:abstractNum>
  <w:abstractNum w:abstractNumId="3" w15:restartNumberingAfterBreak="0">
    <w:nsid w:val="09EE19FA"/>
    <w:multiLevelType w:val="multilevel"/>
    <w:tmpl w:val="5DF01B02"/>
    <w:lvl w:ilvl="0">
      <w:start w:val="11"/>
      <w:numFmt w:val="decimal"/>
      <w:lvlText w:val="%1"/>
      <w:lvlJc w:val="left"/>
      <w:pPr>
        <w:ind w:left="822" w:hanging="72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2" w:hanging="72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2" w:hanging="720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046" w:hanging="2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9" w:hanging="2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3" w:hanging="2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2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9" w:hanging="259"/>
      </w:pPr>
      <w:rPr>
        <w:rFonts w:hint="default"/>
        <w:lang w:val="pt-PT" w:eastAsia="en-US" w:bidi="ar-SA"/>
      </w:rPr>
    </w:lvl>
  </w:abstractNum>
  <w:abstractNum w:abstractNumId="4" w15:restartNumberingAfterBreak="0">
    <w:nsid w:val="1EC93F5F"/>
    <w:multiLevelType w:val="multilevel"/>
    <w:tmpl w:val="87AC5BDC"/>
    <w:lvl w:ilvl="0">
      <w:start w:val="10"/>
      <w:numFmt w:val="decimal"/>
      <w:lvlText w:val="%1"/>
      <w:lvlJc w:val="left"/>
      <w:pPr>
        <w:ind w:left="702" w:hanging="70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02" w:hanging="70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2" w:hanging="708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02" w:hanging="25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109" w:hanging="2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3" w:hanging="2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2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9" w:hanging="257"/>
      </w:pPr>
      <w:rPr>
        <w:rFonts w:hint="default"/>
        <w:lang w:val="pt-PT" w:eastAsia="en-US" w:bidi="ar-SA"/>
      </w:rPr>
    </w:lvl>
  </w:abstractNum>
  <w:abstractNum w:abstractNumId="5" w15:restartNumberingAfterBreak="0">
    <w:nsid w:val="21F611BC"/>
    <w:multiLevelType w:val="hybridMultilevel"/>
    <w:tmpl w:val="FF2853B8"/>
    <w:lvl w:ilvl="0" w:tplc="133A0E4C">
      <w:numFmt w:val="bullet"/>
      <w:lvlText w:val="•"/>
      <w:lvlJc w:val="left"/>
      <w:pPr>
        <w:ind w:left="102" w:hanging="139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B57E568C">
      <w:numFmt w:val="bullet"/>
      <w:lvlText w:val="•"/>
      <w:lvlJc w:val="left"/>
      <w:pPr>
        <w:ind w:left="1032" w:hanging="139"/>
      </w:pPr>
      <w:rPr>
        <w:rFonts w:hint="default"/>
        <w:lang w:val="pt-PT" w:eastAsia="en-US" w:bidi="ar-SA"/>
      </w:rPr>
    </w:lvl>
    <w:lvl w:ilvl="2" w:tplc="AC4668E8">
      <w:numFmt w:val="bullet"/>
      <w:lvlText w:val="•"/>
      <w:lvlJc w:val="left"/>
      <w:pPr>
        <w:ind w:left="1965" w:hanging="139"/>
      </w:pPr>
      <w:rPr>
        <w:rFonts w:hint="default"/>
        <w:lang w:val="pt-PT" w:eastAsia="en-US" w:bidi="ar-SA"/>
      </w:rPr>
    </w:lvl>
    <w:lvl w:ilvl="3" w:tplc="F8EAC2F2">
      <w:numFmt w:val="bullet"/>
      <w:lvlText w:val="•"/>
      <w:lvlJc w:val="left"/>
      <w:pPr>
        <w:ind w:left="2897" w:hanging="139"/>
      </w:pPr>
      <w:rPr>
        <w:rFonts w:hint="default"/>
        <w:lang w:val="pt-PT" w:eastAsia="en-US" w:bidi="ar-SA"/>
      </w:rPr>
    </w:lvl>
    <w:lvl w:ilvl="4" w:tplc="741A6E84">
      <w:numFmt w:val="bullet"/>
      <w:lvlText w:val="•"/>
      <w:lvlJc w:val="left"/>
      <w:pPr>
        <w:ind w:left="3830" w:hanging="139"/>
      </w:pPr>
      <w:rPr>
        <w:rFonts w:hint="default"/>
        <w:lang w:val="pt-PT" w:eastAsia="en-US" w:bidi="ar-SA"/>
      </w:rPr>
    </w:lvl>
    <w:lvl w:ilvl="5" w:tplc="5C9E8556">
      <w:numFmt w:val="bullet"/>
      <w:lvlText w:val="•"/>
      <w:lvlJc w:val="left"/>
      <w:pPr>
        <w:ind w:left="4763" w:hanging="139"/>
      </w:pPr>
      <w:rPr>
        <w:rFonts w:hint="default"/>
        <w:lang w:val="pt-PT" w:eastAsia="en-US" w:bidi="ar-SA"/>
      </w:rPr>
    </w:lvl>
    <w:lvl w:ilvl="6" w:tplc="B1B86660">
      <w:numFmt w:val="bullet"/>
      <w:lvlText w:val="•"/>
      <w:lvlJc w:val="left"/>
      <w:pPr>
        <w:ind w:left="5695" w:hanging="139"/>
      </w:pPr>
      <w:rPr>
        <w:rFonts w:hint="default"/>
        <w:lang w:val="pt-PT" w:eastAsia="en-US" w:bidi="ar-SA"/>
      </w:rPr>
    </w:lvl>
    <w:lvl w:ilvl="7" w:tplc="FC26CFF6">
      <w:numFmt w:val="bullet"/>
      <w:lvlText w:val="•"/>
      <w:lvlJc w:val="left"/>
      <w:pPr>
        <w:ind w:left="6628" w:hanging="139"/>
      </w:pPr>
      <w:rPr>
        <w:rFonts w:hint="default"/>
        <w:lang w:val="pt-PT" w:eastAsia="en-US" w:bidi="ar-SA"/>
      </w:rPr>
    </w:lvl>
    <w:lvl w:ilvl="8" w:tplc="B8DA06EE">
      <w:numFmt w:val="bullet"/>
      <w:lvlText w:val="•"/>
      <w:lvlJc w:val="left"/>
      <w:pPr>
        <w:ind w:left="7561" w:hanging="139"/>
      </w:pPr>
      <w:rPr>
        <w:rFonts w:hint="default"/>
        <w:lang w:val="pt-PT" w:eastAsia="en-US" w:bidi="ar-SA"/>
      </w:rPr>
    </w:lvl>
  </w:abstractNum>
  <w:abstractNum w:abstractNumId="6" w15:restartNumberingAfterBreak="0">
    <w:nsid w:val="2A497210"/>
    <w:multiLevelType w:val="hybridMultilevel"/>
    <w:tmpl w:val="40BCCF12"/>
    <w:lvl w:ilvl="0" w:tplc="8710035C">
      <w:start w:val="1"/>
      <w:numFmt w:val="decimal"/>
      <w:lvlText w:val="%1."/>
      <w:lvlJc w:val="left"/>
      <w:pPr>
        <w:ind w:left="1201" w:hanging="533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122E9F2">
      <w:numFmt w:val="bullet"/>
      <w:lvlText w:val="•"/>
      <w:lvlJc w:val="left"/>
      <w:pPr>
        <w:ind w:left="2022" w:hanging="533"/>
      </w:pPr>
      <w:rPr>
        <w:rFonts w:hint="default"/>
        <w:lang w:val="pt-PT" w:eastAsia="en-US" w:bidi="ar-SA"/>
      </w:rPr>
    </w:lvl>
    <w:lvl w:ilvl="2" w:tplc="AD762462">
      <w:numFmt w:val="bullet"/>
      <w:lvlText w:val="•"/>
      <w:lvlJc w:val="left"/>
      <w:pPr>
        <w:ind w:left="2845" w:hanging="533"/>
      </w:pPr>
      <w:rPr>
        <w:rFonts w:hint="default"/>
        <w:lang w:val="pt-PT" w:eastAsia="en-US" w:bidi="ar-SA"/>
      </w:rPr>
    </w:lvl>
    <w:lvl w:ilvl="3" w:tplc="0BDC5D7E">
      <w:numFmt w:val="bullet"/>
      <w:lvlText w:val="•"/>
      <w:lvlJc w:val="left"/>
      <w:pPr>
        <w:ind w:left="3667" w:hanging="533"/>
      </w:pPr>
      <w:rPr>
        <w:rFonts w:hint="default"/>
        <w:lang w:val="pt-PT" w:eastAsia="en-US" w:bidi="ar-SA"/>
      </w:rPr>
    </w:lvl>
    <w:lvl w:ilvl="4" w:tplc="0234BDEA">
      <w:numFmt w:val="bullet"/>
      <w:lvlText w:val="•"/>
      <w:lvlJc w:val="left"/>
      <w:pPr>
        <w:ind w:left="4490" w:hanging="533"/>
      </w:pPr>
      <w:rPr>
        <w:rFonts w:hint="default"/>
        <w:lang w:val="pt-PT" w:eastAsia="en-US" w:bidi="ar-SA"/>
      </w:rPr>
    </w:lvl>
    <w:lvl w:ilvl="5" w:tplc="55D66662">
      <w:numFmt w:val="bullet"/>
      <w:lvlText w:val="•"/>
      <w:lvlJc w:val="left"/>
      <w:pPr>
        <w:ind w:left="5313" w:hanging="533"/>
      </w:pPr>
      <w:rPr>
        <w:rFonts w:hint="default"/>
        <w:lang w:val="pt-PT" w:eastAsia="en-US" w:bidi="ar-SA"/>
      </w:rPr>
    </w:lvl>
    <w:lvl w:ilvl="6" w:tplc="2A6CC18E">
      <w:numFmt w:val="bullet"/>
      <w:lvlText w:val="•"/>
      <w:lvlJc w:val="left"/>
      <w:pPr>
        <w:ind w:left="6135" w:hanging="533"/>
      </w:pPr>
      <w:rPr>
        <w:rFonts w:hint="default"/>
        <w:lang w:val="pt-PT" w:eastAsia="en-US" w:bidi="ar-SA"/>
      </w:rPr>
    </w:lvl>
    <w:lvl w:ilvl="7" w:tplc="DFDEC9CA">
      <w:numFmt w:val="bullet"/>
      <w:lvlText w:val="•"/>
      <w:lvlJc w:val="left"/>
      <w:pPr>
        <w:ind w:left="6958" w:hanging="533"/>
      </w:pPr>
      <w:rPr>
        <w:rFonts w:hint="default"/>
        <w:lang w:val="pt-PT" w:eastAsia="en-US" w:bidi="ar-SA"/>
      </w:rPr>
    </w:lvl>
    <w:lvl w:ilvl="8" w:tplc="03F41108">
      <w:numFmt w:val="bullet"/>
      <w:lvlText w:val="•"/>
      <w:lvlJc w:val="left"/>
      <w:pPr>
        <w:ind w:left="7781" w:hanging="533"/>
      </w:pPr>
      <w:rPr>
        <w:rFonts w:hint="default"/>
        <w:lang w:val="pt-PT" w:eastAsia="en-US" w:bidi="ar-SA"/>
      </w:rPr>
    </w:lvl>
  </w:abstractNum>
  <w:abstractNum w:abstractNumId="7" w15:restartNumberingAfterBreak="0">
    <w:nsid w:val="50935E6B"/>
    <w:multiLevelType w:val="multilevel"/>
    <w:tmpl w:val="95CE7D38"/>
    <w:lvl w:ilvl="0">
      <w:start w:val="10"/>
      <w:numFmt w:val="decimal"/>
      <w:lvlText w:val="%1"/>
      <w:lvlJc w:val="left"/>
      <w:pPr>
        <w:ind w:left="872" w:hanging="77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72" w:hanging="77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72" w:hanging="771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02" w:hanging="248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109" w:hanging="2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73" w:hanging="2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2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99" w:hanging="248"/>
      </w:pPr>
      <w:rPr>
        <w:rFonts w:hint="default"/>
        <w:lang w:val="pt-PT" w:eastAsia="en-US" w:bidi="ar-SA"/>
      </w:rPr>
    </w:lvl>
  </w:abstractNum>
  <w:abstractNum w:abstractNumId="8" w15:restartNumberingAfterBreak="0">
    <w:nsid w:val="74CA4619"/>
    <w:multiLevelType w:val="hybridMultilevel"/>
    <w:tmpl w:val="DB26BF94"/>
    <w:lvl w:ilvl="0" w:tplc="053C0EA4">
      <w:numFmt w:val="bullet"/>
      <w:lvlText w:val="-"/>
      <w:lvlJc w:val="left"/>
      <w:pPr>
        <w:ind w:left="805" w:hanging="13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1AFC98B8">
      <w:numFmt w:val="bullet"/>
      <w:lvlText w:val="•"/>
      <w:lvlJc w:val="left"/>
      <w:pPr>
        <w:ind w:left="1662" w:hanging="137"/>
      </w:pPr>
      <w:rPr>
        <w:rFonts w:hint="default"/>
        <w:lang w:val="pt-PT" w:eastAsia="en-US" w:bidi="ar-SA"/>
      </w:rPr>
    </w:lvl>
    <w:lvl w:ilvl="2" w:tplc="6CFC6050">
      <w:numFmt w:val="bullet"/>
      <w:lvlText w:val="•"/>
      <w:lvlJc w:val="left"/>
      <w:pPr>
        <w:ind w:left="2525" w:hanging="137"/>
      </w:pPr>
      <w:rPr>
        <w:rFonts w:hint="default"/>
        <w:lang w:val="pt-PT" w:eastAsia="en-US" w:bidi="ar-SA"/>
      </w:rPr>
    </w:lvl>
    <w:lvl w:ilvl="3" w:tplc="33E2C890">
      <w:numFmt w:val="bullet"/>
      <w:lvlText w:val="•"/>
      <w:lvlJc w:val="left"/>
      <w:pPr>
        <w:ind w:left="3387" w:hanging="137"/>
      </w:pPr>
      <w:rPr>
        <w:rFonts w:hint="default"/>
        <w:lang w:val="pt-PT" w:eastAsia="en-US" w:bidi="ar-SA"/>
      </w:rPr>
    </w:lvl>
    <w:lvl w:ilvl="4" w:tplc="EEFE46F6">
      <w:numFmt w:val="bullet"/>
      <w:lvlText w:val="•"/>
      <w:lvlJc w:val="left"/>
      <w:pPr>
        <w:ind w:left="4250" w:hanging="137"/>
      </w:pPr>
      <w:rPr>
        <w:rFonts w:hint="default"/>
        <w:lang w:val="pt-PT" w:eastAsia="en-US" w:bidi="ar-SA"/>
      </w:rPr>
    </w:lvl>
    <w:lvl w:ilvl="5" w:tplc="D004C282">
      <w:numFmt w:val="bullet"/>
      <w:lvlText w:val="•"/>
      <w:lvlJc w:val="left"/>
      <w:pPr>
        <w:ind w:left="5113" w:hanging="137"/>
      </w:pPr>
      <w:rPr>
        <w:rFonts w:hint="default"/>
        <w:lang w:val="pt-PT" w:eastAsia="en-US" w:bidi="ar-SA"/>
      </w:rPr>
    </w:lvl>
    <w:lvl w:ilvl="6" w:tplc="89AE40D8">
      <w:numFmt w:val="bullet"/>
      <w:lvlText w:val="•"/>
      <w:lvlJc w:val="left"/>
      <w:pPr>
        <w:ind w:left="5975" w:hanging="137"/>
      </w:pPr>
      <w:rPr>
        <w:rFonts w:hint="default"/>
        <w:lang w:val="pt-PT" w:eastAsia="en-US" w:bidi="ar-SA"/>
      </w:rPr>
    </w:lvl>
    <w:lvl w:ilvl="7" w:tplc="F1C49C88">
      <w:numFmt w:val="bullet"/>
      <w:lvlText w:val="•"/>
      <w:lvlJc w:val="left"/>
      <w:pPr>
        <w:ind w:left="6838" w:hanging="137"/>
      </w:pPr>
      <w:rPr>
        <w:rFonts w:hint="default"/>
        <w:lang w:val="pt-PT" w:eastAsia="en-US" w:bidi="ar-SA"/>
      </w:rPr>
    </w:lvl>
    <w:lvl w:ilvl="8" w:tplc="A8AC65B4">
      <w:numFmt w:val="bullet"/>
      <w:lvlText w:val="•"/>
      <w:lvlJc w:val="left"/>
      <w:pPr>
        <w:ind w:left="7701" w:hanging="137"/>
      </w:pPr>
      <w:rPr>
        <w:rFonts w:hint="default"/>
        <w:lang w:val="pt-PT" w:eastAsia="en-US" w:bidi="ar-SA"/>
      </w:rPr>
    </w:lvl>
  </w:abstractNum>
  <w:abstractNum w:abstractNumId="9" w15:restartNumberingAfterBreak="0">
    <w:nsid w:val="7DF746C3"/>
    <w:multiLevelType w:val="multilevel"/>
    <w:tmpl w:val="2D86F518"/>
    <w:lvl w:ilvl="0">
      <w:start w:val="1"/>
      <w:numFmt w:val="decimal"/>
      <w:lvlText w:val="%1."/>
      <w:lvlJc w:val="left"/>
      <w:pPr>
        <w:ind w:left="702" w:hanging="60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02" w:hanging="600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32" w:hanging="257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940" w:hanging="2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40" w:hanging="2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877" w:hanging="2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514" w:hanging="2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151" w:hanging="257"/>
      </w:pPr>
      <w:rPr>
        <w:rFonts w:hint="default"/>
        <w:lang w:val="pt-PT" w:eastAsia="en-US" w:bidi="ar-SA"/>
      </w:rPr>
    </w:lvl>
  </w:abstractNum>
  <w:abstractNum w:abstractNumId="10" w15:restartNumberingAfterBreak="0">
    <w:nsid w:val="7EBC3FD5"/>
    <w:multiLevelType w:val="multilevel"/>
    <w:tmpl w:val="22209380"/>
    <w:lvl w:ilvl="0">
      <w:start w:val="10"/>
      <w:numFmt w:val="decimal"/>
      <w:lvlText w:val="%1"/>
      <w:lvlJc w:val="left"/>
      <w:pPr>
        <w:ind w:left="810" w:hanging="708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810" w:hanging="70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4)"/>
      <w:lvlJc w:val="left"/>
      <w:pPr>
        <w:ind w:left="927" w:hanging="259"/>
        <w:jc w:val="left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755" w:hanging="2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0" w:hanging="2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5" w:hanging="2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0" w:hanging="2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259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ADC"/>
    <w:rsid w:val="002B65E4"/>
    <w:rsid w:val="00AA426C"/>
    <w:rsid w:val="00B93ADC"/>
    <w:rsid w:val="00C33DA2"/>
    <w:rsid w:val="00D1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165C4"/>
  <w15:docId w15:val="{76A804AF-546D-438A-BA2F-828EEDC8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10" w:hanging="600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00"/>
      <w:ind w:left="1201" w:hanging="534"/>
    </w:pPr>
  </w:style>
  <w:style w:type="paragraph" w:styleId="Corpodetexto">
    <w:name w:val="Body Text"/>
    <w:basedOn w:val="Normal"/>
    <w:uiPriority w:val="1"/>
    <w:qFormat/>
    <w:pPr>
      <w:ind w:left="102"/>
      <w:jc w:val="both"/>
    </w:pPr>
  </w:style>
  <w:style w:type="paragraph" w:styleId="Ttulo">
    <w:name w:val="Title"/>
    <w:basedOn w:val="Normal"/>
    <w:uiPriority w:val="1"/>
    <w:qFormat/>
    <w:pPr>
      <w:ind w:left="114" w:right="265"/>
      <w:jc w:val="center"/>
    </w:pPr>
    <w:rPr>
      <w:rFonts w:ascii="Arial" w:eastAsia="Arial" w:hAnsi="Arial" w:cs="Arial"/>
      <w:b/>
      <w:bCs/>
      <w:sz w:val="52"/>
      <w:szCs w:val="52"/>
    </w:rPr>
  </w:style>
  <w:style w:type="paragraph" w:styleId="PargrafodaLista">
    <w:name w:val="List Paragraph"/>
    <w:basedOn w:val="Normal"/>
    <w:uiPriority w:val="1"/>
    <w:qFormat/>
    <w:pPr>
      <w:ind w:left="102" w:firstLine="566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44"/>
    </w:pPr>
  </w:style>
  <w:style w:type="paragraph" w:styleId="Cabealho">
    <w:name w:val="header"/>
    <w:basedOn w:val="Normal"/>
    <w:link w:val="CabealhoChar"/>
    <w:uiPriority w:val="99"/>
    <w:unhideWhenUsed/>
    <w:rsid w:val="002B65E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65E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B65E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B65E4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40</Pages>
  <Words>19557</Words>
  <Characters>105614</Characters>
  <Application>Microsoft Office Word</Application>
  <DocSecurity>0</DocSecurity>
  <Lines>880</Lines>
  <Paragraphs>249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 Hammine</dc:creator>
  <cp:lastModifiedBy>TRABALHO</cp:lastModifiedBy>
  <cp:revision>4</cp:revision>
  <dcterms:created xsi:type="dcterms:W3CDTF">2023-08-18T12:44:00Z</dcterms:created>
  <dcterms:modified xsi:type="dcterms:W3CDTF">2023-08-18T12:48:00Z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2023-08-18T00:00:00Z</vt:filetime>
  </property>
</Properties>
</file>